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46C" w:rsidRPr="00CF7FDB" w:rsidRDefault="00D6246C" w:rsidP="00CF7FDB">
      <w:pPr>
        <w:pStyle w:val="Titel"/>
      </w:pPr>
      <w:bookmarkStart w:id="0" w:name="_GoBack"/>
      <w:bookmarkEnd w:id="0"/>
      <w:r w:rsidRPr="00CF7FDB">
        <w:t>Beispielablaufplan</w:t>
      </w:r>
    </w:p>
    <w:p w:rsidR="00D6246C" w:rsidRPr="00CF7FDB" w:rsidRDefault="00D6246C">
      <w:pPr>
        <w:rPr>
          <w:rFonts w:ascii="Verdana" w:hAnsi="Verdana"/>
          <w:sz w:val="16"/>
        </w:rPr>
      </w:pPr>
    </w:p>
    <w:p w:rsidR="00D6246C" w:rsidRPr="00CF7FDB" w:rsidRDefault="00D6246C">
      <w:pPr>
        <w:rPr>
          <w:rFonts w:ascii="Verdana" w:hAnsi="Verdana"/>
          <w:sz w:val="16"/>
        </w:rPr>
      </w:pPr>
      <w:r w:rsidRPr="00CF7FDB">
        <w:rPr>
          <w:rFonts w:ascii="Verdana" w:hAnsi="Verdana"/>
          <w:sz w:val="16"/>
        </w:rPr>
        <w:t>In diesem Beispiel gehen wir von einer zwei Stunden Videokonferenz aus, die um 14:00 Uhr startet und in der es eine Pause gibt.</w:t>
      </w:r>
    </w:p>
    <w:tbl>
      <w:tblPr>
        <w:tblW w:w="9464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6487"/>
        <w:gridCol w:w="2977"/>
      </w:tblGrid>
      <w:tr w:rsidR="008E1154" w:rsidRPr="00CF7FDB" w:rsidTr="007E122D">
        <w:tc>
          <w:tcPr>
            <w:tcW w:w="6487" w:type="dxa"/>
            <w:shd w:val="clear" w:color="auto" w:fill="auto"/>
          </w:tcPr>
          <w:p w:rsidR="008E1154" w:rsidRPr="00CF7FDB" w:rsidRDefault="008E1154" w:rsidP="00235178">
            <w:pPr>
              <w:pStyle w:val="Titel"/>
              <w:jc w:val="left"/>
              <w:rPr>
                <w:rFonts w:ascii="Verdana" w:hAnsi="Verdana" w:cs="Tahoma"/>
                <w:sz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8E1154" w:rsidRPr="00CF7FDB" w:rsidRDefault="008E1154">
            <w:pPr>
              <w:rPr>
                <w:rFonts w:ascii="Verdana" w:hAnsi="Verdana" w:cs="Tahoma"/>
                <w:sz w:val="16"/>
              </w:rPr>
            </w:pPr>
          </w:p>
        </w:tc>
      </w:tr>
    </w:tbl>
    <w:tbl>
      <w:tblPr>
        <w:tblStyle w:val="Tabellenraster"/>
        <w:tblW w:w="9493" w:type="dxa"/>
        <w:tblLayout w:type="fixed"/>
        <w:tblLook w:val="04A0" w:firstRow="1" w:lastRow="0" w:firstColumn="1" w:lastColumn="0" w:noHBand="0" w:noVBand="1"/>
      </w:tblPr>
      <w:tblGrid>
        <w:gridCol w:w="1129"/>
        <w:gridCol w:w="2977"/>
        <w:gridCol w:w="1559"/>
        <w:gridCol w:w="3828"/>
      </w:tblGrid>
      <w:tr w:rsidR="00A67360" w:rsidRPr="00CF7FDB" w:rsidTr="00D6246C">
        <w:tc>
          <w:tcPr>
            <w:tcW w:w="1129" w:type="dxa"/>
            <w:shd w:val="clear" w:color="auto" w:fill="A6A6A6" w:themeFill="background1" w:themeFillShade="A6"/>
          </w:tcPr>
          <w:p w:rsidR="00A67360" w:rsidRPr="00CF7FDB" w:rsidRDefault="00A67360" w:rsidP="009E2087">
            <w:pPr>
              <w:rPr>
                <w:rFonts w:ascii="Verdana" w:hAnsi="Verdana"/>
                <w:sz w:val="16"/>
              </w:rPr>
            </w:pPr>
            <w:r w:rsidRPr="00CF7FDB">
              <w:rPr>
                <w:rFonts w:ascii="Verdana" w:hAnsi="Verdana"/>
                <w:sz w:val="16"/>
              </w:rPr>
              <w:t>Wann?</w:t>
            </w:r>
          </w:p>
        </w:tc>
        <w:tc>
          <w:tcPr>
            <w:tcW w:w="2977" w:type="dxa"/>
            <w:shd w:val="clear" w:color="auto" w:fill="A6A6A6" w:themeFill="background1" w:themeFillShade="A6"/>
          </w:tcPr>
          <w:p w:rsidR="00A67360" w:rsidRPr="00CF7FDB" w:rsidRDefault="00A67360" w:rsidP="009E2087">
            <w:pPr>
              <w:rPr>
                <w:rFonts w:ascii="Verdana" w:hAnsi="Verdana"/>
                <w:sz w:val="16"/>
              </w:rPr>
            </w:pPr>
            <w:r w:rsidRPr="00CF7FDB">
              <w:rPr>
                <w:rFonts w:ascii="Verdana" w:hAnsi="Verdana"/>
                <w:sz w:val="16"/>
              </w:rPr>
              <w:t>Inhalt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A67360" w:rsidRPr="00CF7FDB" w:rsidRDefault="00A67360" w:rsidP="009E2087">
            <w:pPr>
              <w:rPr>
                <w:rFonts w:ascii="Verdana" w:hAnsi="Verdana"/>
                <w:sz w:val="16"/>
              </w:rPr>
            </w:pPr>
            <w:r w:rsidRPr="00CF7FDB">
              <w:rPr>
                <w:rFonts w:ascii="Verdana" w:hAnsi="Verdana"/>
                <w:sz w:val="16"/>
              </w:rPr>
              <w:t>Wer moderiert</w:t>
            </w:r>
          </w:p>
        </w:tc>
        <w:tc>
          <w:tcPr>
            <w:tcW w:w="3828" w:type="dxa"/>
            <w:shd w:val="clear" w:color="auto" w:fill="A6A6A6" w:themeFill="background1" w:themeFillShade="A6"/>
          </w:tcPr>
          <w:p w:rsidR="00A67360" w:rsidRPr="00CF7FDB" w:rsidRDefault="00A67360" w:rsidP="009E2087">
            <w:pPr>
              <w:rPr>
                <w:rFonts w:ascii="Verdana" w:hAnsi="Verdana"/>
                <w:sz w:val="16"/>
              </w:rPr>
            </w:pPr>
            <w:r w:rsidRPr="00CF7FDB">
              <w:rPr>
                <w:rFonts w:ascii="Verdana" w:hAnsi="Verdana"/>
                <w:sz w:val="16"/>
              </w:rPr>
              <w:t>Welche Technik</w:t>
            </w:r>
          </w:p>
        </w:tc>
      </w:tr>
      <w:tr w:rsidR="00A67360" w:rsidRPr="00CF7FDB" w:rsidTr="00D6246C">
        <w:tc>
          <w:tcPr>
            <w:tcW w:w="1129" w:type="dxa"/>
          </w:tcPr>
          <w:p w:rsidR="00A67360" w:rsidRPr="00CF7FDB" w:rsidRDefault="00D6246C" w:rsidP="009E2087">
            <w:pPr>
              <w:rPr>
                <w:rFonts w:ascii="Verdana" w:hAnsi="Verdana"/>
                <w:sz w:val="16"/>
              </w:rPr>
            </w:pPr>
            <w:r w:rsidRPr="00CF7FDB">
              <w:rPr>
                <w:rFonts w:ascii="Verdana" w:hAnsi="Verdana"/>
                <w:sz w:val="16"/>
              </w:rPr>
              <w:t>13:45</w:t>
            </w:r>
          </w:p>
          <w:p w:rsidR="00A67360" w:rsidRPr="00CF7FDB" w:rsidRDefault="00A67360" w:rsidP="009E2087">
            <w:pPr>
              <w:rPr>
                <w:rFonts w:ascii="Verdana" w:hAnsi="Verdana"/>
                <w:sz w:val="16"/>
              </w:rPr>
            </w:pPr>
            <w:r w:rsidRPr="00CF7FDB">
              <w:rPr>
                <w:rFonts w:ascii="Verdana" w:hAnsi="Verdana"/>
                <w:sz w:val="16"/>
              </w:rPr>
              <w:t>15‘</w:t>
            </w:r>
          </w:p>
        </w:tc>
        <w:tc>
          <w:tcPr>
            <w:tcW w:w="2977" w:type="dxa"/>
          </w:tcPr>
          <w:p w:rsidR="00A67360" w:rsidRPr="00CF7FDB" w:rsidRDefault="00A67360" w:rsidP="009E2087">
            <w:pPr>
              <w:rPr>
                <w:rFonts w:ascii="Verdana" w:hAnsi="Verdana"/>
                <w:sz w:val="16"/>
              </w:rPr>
            </w:pPr>
            <w:r w:rsidRPr="00CF7FDB">
              <w:rPr>
                <w:rFonts w:ascii="Verdana" w:hAnsi="Verdana"/>
                <w:sz w:val="16"/>
              </w:rPr>
              <w:t>Kommunikationsregeln und Technische Fragen</w:t>
            </w:r>
          </w:p>
        </w:tc>
        <w:tc>
          <w:tcPr>
            <w:tcW w:w="1559" w:type="dxa"/>
          </w:tcPr>
          <w:p w:rsidR="00A67360" w:rsidRPr="00CF7FDB" w:rsidRDefault="00A67360" w:rsidP="009E2087">
            <w:pPr>
              <w:rPr>
                <w:rFonts w:ascii="Verdana" w:hAnsi="Verdana"/>
                <w:sz w:val="16"/>
              </w:rPr>
            </w:pPr>
            <w:r w:rsidRPr="00CF7FDB">
              <w:rPr>
                <w:rFonts w:ascii="Verdana" w:hAnsi="Verdana"/>
                <w:sz w:val="16"/>
              </w:rPr>
              <w:t>Technische</w:t>
            </w:r>
            <w:r w:rsidR="00D6246C" w:rsidRPr="00CF7FDB">
              <w:rPr>
                <w:rFonts w:ascii="Verdana" w:hAnsi="Verdana"/>
                <w:sz w:val="16"/>
              </w:rPr>
              <w:t>*</w:t>
            </w:r>
            <w:r w:rsidRPr="00CF7FDB">
              <w:rPr>
                <w:rFonts w:ascii="Verdana" w:hAnsi="Verdana"/>
                <w:sz w:val="16"/>
              </w:rPr>
              <w:t>r Moderator</w:t>
            </w:r>
            <w:r w:rsidR="00D6246C" w:rsidRPr="00CF7FDB">
              <w:rPr>
                <w:rFonts w:ascii="Verdana" w:hAnsi="Verdana"/>
                <w:sz w:val="16"/>
              </w:rPr>
              <w:t>*in</w:t>
            </w:r>
          </w:p>
        </w:tc>
        <w:tc>
          <w:tcPr>
            <w:tcW w:w="3828" w:type="dxa"/>
          </w:tcPr>
          <w:p w:rsidR="00A67360" w:rsidRPr="00CF7FDB" w:rsidRDefault="00A67360" w:rsidP="009E2087">
            <w:pPr>
              <w:rPr>
                <w:rFonts w:ascii="Verdana" w:hAnsi="Verdana"/>
                <w:sz w:val="16"/>
              </w:rPr>
            </w:pPr>
            <w:r w:rsidRPr="00CF7FDB">
              <w:rPr>
                <w:rFonts w:ascii="Verdana" w:hAnsi="Verdana"/>
                <w:sz w:val="16"/>
              </w:rPr>
              <w:t>Power Points</w:t>
            </w:r>
          </w:p>
          <w:p w:rsidR="00A67360" w:rsidRPr="00CF7FDB" w:rsidRDefault="00A67360" w:rsidP="009E2087">
            <w:pPr>
              <w:rPr>
                <w:rFonts w:ascii="Verdana" w:hAnsi="Verdana"/>
                <w:sz w:val="16"/>
              </w:rPr>
            </w:pPr>
            <w:r w:rsidRPr="00CF7FDB">
              <w:rPr>
                <w:rFonts w:ascii="Verdana" w:hAnsi="Verdana"/>
                <w:sz w:val="16"/>
              </w:rPr>
              <w:t>Ggf. weitere Tools</w:t>
            </w:r>
          </w:p>
        </w:tc>
      </w:tr>
      <w:tr w:rsidR="00A67360" w:rsidRPr="00CF7FDB" w:rsidTr="00D6246C">
        <w:tc>
          <w:tcPr>
            <w:tcW w:w="1129" w:type="dxa"/>
          </w:tcPr>
          <w:p w:rsidR="00A67360" w:rsidRPr="00CF7FDB" w:rsidRDefault="00D6246C" w:rsidP="00A67360">
            <w:pPr>
              <w:rPr>
                <w:rFonts w:ascii="Verdana" w:hAnsi="Verdana"/>
                <w:sz w:val="16"/>
              </w:rPr>
            </w:pPr>
            <w:r w:rsidRPr="00CF7FDB">
              <w:rPr>
                <w:rFonts w:ascii="Verdana" w:hAnsi="Verdana"/>
                <w:sz w:val="16"/>
              </w:rPr>
              <w:t>14:00</w:t>
            </w:r>
          </w:p>
          <w:p w:rsidR="00D6246C" w:rsidRPr="00CF7FDB" w:rsidRDefault="00D6246C" w:rsidP="00A67360">
            <w:pPr>
              <w:rPr>
                <w:rFonts w:ascii="Verdana" w:hAnsi="Verdana"/>
                <w:sz w:val="16"/>
              </w:rPr>
            </w:pPr>
            <w:r w:rsidRPr="00CF7FDB">
              <w:rPr>
                <w:rFonts w:ascii="Verdana" w:hAnsi="Verdana"/>
                <w:sz w:val="16"/>
              </w:rPr>
              <w:t>10‘</w:t>
            </w:r>
          </w:p>
        </w:tc>
        <w:tc>
          <w:tcPr>
            <w:tcW w:w="2977" w:type="dxa"/>
          </w:tcPr>
          <w:p w:rsidR="00A67360" w:rsidRPr="00CF7FDB" w:rsidRDefault="00A67360" w:rsidP="00A67360">
            <w:pPr>
              <w:rPr>
                <w:rFonts w:ascii="Verdana" w:hAnsi="Verdana"/>
                <w:sz w:val="16"/>
              </w:rPr>
            </w:pPr>
            <w:r w:rsidRPr="00CF7FDB">
              <w:rPr>
                <w:rFonts w:ascii="Verdana" w:hAnsi="Verdana"/>
                <w:sz w:val="16"/>
              </w:rPr>
              <w:t>Begrüßung</w:t>
            </w:r>
          </w:p>
        </w:tc>
        <w:tc>
          <w:tcPr>
            <w:tcW w:w="1559" w:type="dxa"/>
          </w:tcPr>
          <w:p w:rsidR="00A67360" w:rsidRPr="00CF7FDB" w:rsidRDefault="00A67360" w:rsidP="00A67360">
            <w:pPr>
              <w:rPr>
                <w:rFonts w:ascii="Verdana" w:hAnsi="Verdana"/>
                <w:sz w:val="16"/>
              </w:rPr>
            </w:pPr>
            <w:r w:rsidRPr="00CF7FDB">
              <w:rPr>
                <w:rFonts w:ascii="Verdana" w:hAnsi="Verdana"/>
                <w:sz w:val="16"/>
              </w:rPr>
              <w:t>Inhaltliche</w:t>
            </w:r>
            <w:r w:rsidR="00D6246C" w:rsidRPr="00CF7FDB">
              <w:rPr>
                <w:rFonts w:ascii="Verdana" w:hAnsi="Verdana"/>
                <w:sz w:val="16"/>
              </w:rPr>
              <w:t>*</w:t>
            </w:r>
            <w:r w:rsidRPr="00CF7FDB">
              <w:rPr>
                <w:rFonts w:ascii="Verdana" w:hAnsi="Verdana"/>
                <w:sz w:val="16"/>
              </w:rPr>
              <w:t>r Moderator</w:t>
            </w:r>
            <w:r w:rsidR="00D6246C" w:rsidRPr="00CF7FDB">
              <w:rPr>
                <w:rFonts w:ascii="Verdana" w:hAnsi="Verdana"/>
                <w:sz w:val="16"/>
              </w:rPr>
              <w:t>*in</w:t>
            </w:r>
          </w:p>
        </w:tc>
        <w:tc>
          <w:tcPr>
            <w:tcW w:w="3828" w:type="dxa"/>
          </w:tcPr>
          <w:p w:rsidR="00A67360" w:rsidRPr="00CF7FDB" w:rsidRDefault="00A67360" w:rsidP="00A67360">
            <w:pPr>
              <w:rPr>
                <w:rFonts w:ascii="Verdana" w:hAnsi="Verdana"/>
                <w:sz w:val="16"/>
              </w:rPr>
            </w:pPr>
          </w:p>
        </w:tc>
      </w:tr>
      <w:tr w:rsidR="00A67360" w:rsidRPr="00CF7FDB" w:rsidTr="00D6246C">
        <w:tc>
          <w:tcPr>
            <w:tcW w:w="1129" w:type="dxa"/>
          </w:tcPr>
          <w:p w:rsidR="00A67360" w:rsidRPr="00CF7FDB" w:rsidRDefault="00D6246C" w:rsidP="009E2087">
            <w:pPr>
              <w:rPr>
                <w:rFonts w:ascii="Verdana" w:hAnsi="Verdana"/>
                <w:sz w:val="16"/>
              </w:rPr>
            </w:pPr>
            <w:r w:rsidRPr="00CF7FDB">
              <w:rPr>
                <w:rFonts w:ascii="Verdana" w:hAnsi="Verdana"/>
                <w:sz w:val="16"/>
              </w:rPr>
              <w:t>14</w:t>
            </w:r>
            <w:r w:rsidR="00A67360" w:rsidRPr="00CF7FDB">
              <w:rPr>
                <w:rFonts w:ascii="Verdana" w:hAnsi="Verdana"/>
                <w:sz w:val="16"/>
              </w:rPr>
              <w:t>:</w:t>
            </w:r>
            <w:r w:rsidRPr="00CF7FDB">
              <w:rPr>
                <w:rFonts w:ascii="Verdana" w:hAnsi="Verdana"/>
                <w:sz w:val="16"/>
              </w:rPr>
              <w:t>10</w:t>
            </w:r>
          </w:p>
          <w:p w:rsidR="00A67360" w:rsidRPr="00CF7FDB" w:rsidRDefault="00D6246C" w:rsidP="009E2087">
            <w:pPr>
              <w:rPr>
                <w:rFonts w:ascii="Verdana" w:hAnsi="Verdana"/>
                <w:sz w:val="16"/>
              </w:rPr>
            </w:pPr>
            <w:r w:rsidRPr="00CF7FDB">
              <w:rPr>
                <w:rFonts w:ascii="Verdana" w:hAnsi="Verdana"/>
                <w:sz w:val="16"/>
              </w:rPr>
              <w:t>30‘</w:t>
            </w:r>
          </w:p>
        </w:tc>
        <w:tc>
          <w:tcPr>
            <w:tcW w:w="2977" w:type="dxa"/>
          </w:tcPr>
          <w:p w:rsidR="00A67360" w:rsidRPr="00CF7FDB" w:rsidRDefault="00D6246C" w:rsidP="00D6246C">
            <w:pPr>
              <w:rPr>
                <w:rFonts w:ascii="Verdana" w:hAnsi="Verdana"/>
                <w:sz w:val="16"/>
              </w:rPr>
            </w:pPr>
            <w:r w:rsidRPr="00CF7FDB">
              <w:rPr>
                <w:rFonts w:ascii="Verdana" w:hAnsi="Verdana"/>
                <w:sz w:val="16"/>
              </w:rPr>
              <w:t>Top 1</w:t>
            </w:r>
          </w:p>
        </w:tc>
        <w:tc>
          <w:tcPr>
            <w:tcW w:w="1559" w:type="dxa"/>
          </w:tcPr>
          <w:p w:rsidR="00A67360" w:rsidRPr="00CF7FDB" w:rsidRDefault="00D6246C" w:rsidP="009E2087">
            <w:pPr>
              <w:rPr>
                <w:rFonts w:ascii="Verdana" w:hAnsi="Verdana"/>
                <w:sz w:val="16"/>
              </w:rPr>
            </w:pPr>
            <w:r w:rsidRPr="00CF7FDB">
              <w:rPr>
                <w:rFonts w:ascii="Verdana" w:hAnsi="Verdana"/>
                <w:sz w:val="16"/>
              </w:rPr>
              <w:t>Inhaltliche*r Moderator*in übergibt an Redner*in</w:t>
            </w:r>
          </w:p>
        </w:tc>
        <w:tc>
          <w:tcPr>
            <w:tcW w:w="3828" w:type="dxa"/>
          </w:tcPr>
          <w:p w:rsidR="00A67360" w:rsidRPr="00CF7FDB" w:rsidRDefault="00D6246C" w:rsidP="00A90D1C">
            <w:pPr>
              <w:rPr>
                <w:rFonts w:ascii="Verdana" w:hAnsi="Verdana"/>
                <w:sz w:val="16"/>
              </w:rPr>
            </w:pPr>
            <w:r w:rsidRPr="00CF7FDB">
              <w:rPr>
                <w:rFonts w:ascii="Verdana" w:hAnsi="Verdana"/>
                <w:sz w:val="16"/>
              </w:rPr>
              <w:t>Wortmeldungen (Chat/ Hand heben) behält z.B. der*die technische*r Moderatorin</w:t>
            </w:r>
            <w:r w:rsidR="00A90D1C" w:rsidRPr="00CF7FDB">
              <w:rPr>
                <w:rFonts w:ascii="Verdana" w:hAnsi="Verdana"/>
                <w:sz w:val="16"/>
              </w:rPr>
              <w:t xml:space="preserve"> oder Inhaltliche*r Moderator*in</w:t>
            </w:r>
            <w:r w:rsidRPr="00CF7FDB">
              <w:rPr>
                <w:rFonts w:ascii="Verdana" w:hAnsi="Verdana"/>
                <w:sz w:val="16"/>
              </w:rPr>
              <w:t xml:space="preserve"> im Blick</w:t>
            </w:r>
          </w:p>
        </w:tc>
      </w:tr>
      <w:tr w:rsidR="00A67360" w:rsidRPr="00CF7FDB" w:rsidTr="00D6246C">
        <w:tc>
          <w:tcPr>
            <w:tcW w:w="1129" w:type="dxa"/>
          </w:tcPr>
          <w:p w:rsidR="00A67360" w:rsidRPr="00CF7FDB" w:rsidRDefault="00D6246C" w:rsidP="009E2087">
            <w:pPr>
              <w:rPr>
                <w:rFonts w:ascii="Verdana" w:hAnsi="Verdana"/>
                <w:sz w:val="16"/>
              </w:rPr>
            </w:pPr>
            <w:r w:rsidRPr="00CF7FDB">
              <w:rPr>
                <w:rFonts w:ascii="Verdana" w:hAnsi="Verdana"/>
                <w:sz w:val="16"/>
              </w:rPr>
              <w:t>14:40</w:t>
            </w:r>
          </w:p>
          <w:p w:rsidR="00D6246C" w:rsidRPr="00CF7FDB" w:rsidRDefault="00A90D1C" w:rsidP="009E2087">
            <w:pPr>
              <w:rPr>
                <w:rFonts w:ascii="Verdana" w:hAnsi="Verdana"/>
                <w:sz w:val="16"/>
              </w:rPr>
            </w:pPr>
            <w:r w:rsidRPr="00CF7FDB">
              <w:rPr>
                <w:rFonts w:ascii="Verdana" w:hAnsi="Verdana"/>
                <w:sz w:val="16"/>
              </w:rPr>
              <w:t>10</w:t>
            </w:r>
            <w:r w:rsidR="00D6246C" w:rsidRPr="00CF7FDB">
              <w:rPr>
                <w:rFonts w:ascii="Verdana" w:hAnsi="Verdana"/>
                <w:sz w:val="16"/>
              </w:rPr>
              <w:t>‘</w:t>
            </w:r>
          </w:p>
        </w:tc>
        <w:tc>
          <w:tcPr>
            <w:tcW w:w="2977" w:type="dxa"/>
          </w:tcPr>
          <w:p w:rsidR="00A67360" w:rsidRPr="00CF7FDB" w:rsidRDefault="00D6246C" w:rsidP="009E2087">
            <w:pPr>
              <w:rPr>
                <w:rFonts w:ascii="Verdana" w:hAnsi="Verdana"/>
                <w:sz w:val="16"/>
              </w:rPr>
            </w:pPr>
            <w:r w:rsidRPr="00CF7FDB">
              <w:rPr>
                <w:rFonts w:ascii="Verdana" w:hAnsi="Verdana"/>
                <w:sz w:val="16"/>
              </w:rPr>
              <w:t>Rückfragen zu Top 1</w:t>
            </w:r>
          </w:p>
        </w:tc>
        <w:tc>
          <w:tcPr>
            <w:tcW w:w="1559" w:type="dxa"/>
          </w:tcPr>
          <w:p w:rsidR="00D6246C" w:rsidRPr="00CF7FDB" w:rsidRDefault="00D6246C" w:rsidP="009E2087">
            <w:pPr>
              <w:rPr>
                <w:rFonts w:ascii="Verdana" w:hAnsi="Verdana"/>
                <w:sz w:val="16"/>
              </w:rPr>
            </w:pPr>
            <w:r w:rsidRPr="00CF7FDB">
              <w:rPr>
                <w:rFonts w:ascii="Verdana" w:hAnsi="Verdana"/>
                <w:sz w:val="16"/>
              </w:rPr>
              <w:t>Technische*r Moderator*in/ oder Inhaltliche*r Moderator*in</w:t>
            </w:r>
            <w:r w:rsidR="00A90D1C" w:rsidRPr="00CF7FDB">
              <w:rPr>
                <w:rFonts w:ascii="Verdana" w:hAnsi="Verdana"/>
                <w:sz w:val="16"/>
              </w:rPr>
              <w:t xml:space="preserve"> </w:t>
            </w:r>
            <w:r w:rsidRPr="00CF7FDB">
              <w:rPr>
                <w:rFonts w:ascii="Verdana" w:hAnsi="Verdana"/>
                <w:sz w:val="16"/>
              </w:rPr>
              <w:t>nimmt TNs dran</w:t>
            </w:r>
          </w:p>
          <w:p w:rsidR="00D6246C" w:rsidRPr="00CF7FDB" w:rsidRDefault="00D6246C" w:rsidP="009E2087">
            <w:pPr>
              <w:rPr>
                <w:rFonts w:ascii="Verdana" w:hAnsi="Verdana"/>
                <w:sz w:val="16"/>
              </w:rPr>
            </w:pPr>
          </w:p>
          <w:p w:rsidR="00D6246C" w:rsidRPr="00CF7FDB" w:rsidRDefault="00D6246C" w:rsidP="009E2087">
            <w:pPr>
              <w:rPr>
                <w:rFonts w:ascii="Verdana" w:hAnsi="Verdana"/>
                <w:sz w:val="16"/>
              </w:rPr>
            </w:pPr>
            <w:r w:rsidRPr="00CF7FDB">
              <w:rPr>
                <w:rFonts w:ascii="Verdana" w:hAnsi="Verdana"/>
                <w:sz w:val="16"/>
              </w:rPr>
              <w:t>Redner*in beantwortet Fragen</w:t>
            </w:r>
          </w:p>
          <w:p w:rsidR="00D6246C" w:rsidRPr="00CF7FDB" w:rsidRDefault="00D6246C" w:rsidP="009E2087">
            <w:pPr>
              <w:rPr>
                <w:rFonts w:ascii="Verdana" w:hAnsi="Verdana"/>
                <w:sz w:val="16"/>
              </w:rPr>
            </w:pPr>
          </w:p>
        </w:tc>
        <w:tc>
          <w:tcPr>
            <w:tcW w:w="3828" w:type="dxa"/>
          </w:tcPr>
          <w:p w:rsidR="00A67360" w:rsidRPr="00CF7FDB" w:rsidRDefault="00D6246C" w:rsidP="009E2087">
            <w:pPr>
              <w:rPr>
                <w:rFonts w:ascii="Verdana" w:hAnsi="Verdana"/>
                <w:sz w:val="16"/>
              </w:rPr>
            </w:pPr>
            <w:r w:rsidRPr="00CF7FDB">
              <w:rPr>
                <w:rFonts w:ascii="Verdana" w:hAnsi="Verdana"/>
                <w:sz w:val="16"/>
              </w:rPr>
              <w:t>Wenn Sie hier den Chat verwenden, kann der Text vorgelesen werden</w:t>
            </w:r>
            <w:r w:rsidR="00A90D1C" w:rsidRPr="00CF7FDB">
              <w:rPr>
                <w:rFonts w:ascii="Verdana" w:hAnsi="Verdana"/>
                <w:sz w:val="16"/>
              </w:rPr>
              <w:t>, bzw. die geschriebenen „Meldungen“ rannehmen</w:t>
            </w:r>
            <w:r w:rsidRPr="00CF7FDB">
              <w:rPr>
                <w:rFonts w:ascii="Verdana" w:hAnsi="Verdana"/>
                <w:sz w:val="16"/>
              </w:rPr>
              <w:t>.</w:t>
            </w:r>
          </w:p>
          <w:p w:rsidR="00D6246C" w:rsidRPr="00CF7FDB" w:rsidRDefault="00D6246C" w:rsidP="009E2087">
            <w:pPr>
              <w:rPr>
                <w:rFonts w:ascii="Verdana" w:hAnsi="Verdana"/>
                <w:sz w:val="16"/>
              </w:rPr>
            </w:pPr>
          </w:p>
          <w:p w:rsidR="00D6246C" w:rsidRPr="00CF7FDB" w:rsidRDefault="00D6246C" w:rsidP="009E2087">
            <w:pPr>
              <w:rPr>
                <w:rFonts w:ascii="Verdana" w:hAnsi="Verdana"/>
                <w:sz w:val="16"/>
              </w:rPr>
            </w:pPr>
            <w:r w:rsidRPr="00CF7FDB">
              <w:rPr>
                <w:rFonts w:ascii="Verdana" w:hAnsi="Verdana"/>
                <w:sz w:val="16"/>
              </w:rPr>
              <w:t>Beim Hand heben muss hier jemand die TNs aufrufen.</w:t>
            </w:r>
          </w:p>
        </w:tc>
      </w:tr>
      <w:tr w:rsidR="00D6246C" w:rsidRPr="00CF7FDB" w:rsidTr="00BC289A">
        <w:tc>
          <w:tcPr>
            <w:tcW w:w="1129" w:type="dxa"/>
          </w:tcPr>
          <w:p w:rsidR="00D6246C" w:rsidRPr="00CF7FDB" w:rsidRDefault="00D6246C" w:rsidP="009E2087">
            <w:pPr>
              <w:rPr>
                <w:rFonts w:ascii="Verdana" w:hAnsi="Verdana"/>
                <w:sz w:val="16"/>
              </w:rPr>
            </w:pPr>
            <w:r w:rsidRPr="00CF7FDB">
              <w:rPr>
                <w:rFonts w:ascii="Verdana" w:hAnsi="Verdana"/>
                <w:sz w:val="16"/>
              </w:rPr>
              <w:t>14:</w:t>
            </w:r>
            <w:r w:rsidR="00A90D1C" w:rsidRPr="00CF7FDB">
              <w:rPr>
                <w:rFonts w:ascii="Verdana" w:hAnsi="Verdana"/>
                <w:sz w:val="16"/>
              </w:rPr>
              <w:t>50</w:t>
            </w:r>
          </w:p>
          <w:p w:rsidR="00D6246C" w:rsidRPr="00CF7FDB" w:rsidRDefault="00D6246C" w:rsidP="009E2087">
            <w:pPr>
              <w:rPr>
                <w:rFonts w:ascii="Verdana" w:hAnsi="Verdana"/>
                <w:sz w:val="16"/>
              </w:rPr>
            </w:pPr>
            <w:r w:rsidRPr="00CF7FDB">
              <w:rPr>
                <w:rFonts w:ascii="Verdana" w:hAnsi="Verdana"/>
                <w:sz w:val="16"/>
              </w:rPr>
              <w:t>5‘</w:t>
            </w:r>
          </w:p>
        </w:tc>
        <w:tc>
          <w:tcPr>
            <w:tcW w:w="2977" w:type="dxa"/>
          </w:tcPr>
          <w:p w:rsidR="00D6246C" w:rsidRPr="00CF7FDB" w:rsidRDefault="00D6246C" w:rsidP="009E2087">
            <w:pPr>
              <w:rPr>
                <w:rFonts w:ascii="Verdana" w:hAnsi="Verdana"/>
                <w:sz w:val="16"/>
              </w:rPr>
            </w:pPr>
            <w:r w:rsidRPr="00CF7FDB">
              <w:rPr>
                <w:rFonts w:ascii="Verdana" w:hAnsi="Verdana"/>
                <w:sz w:val="16"/>
              </w:rPr>
              <w:t>Zeitpuffer und Moderation in die Pause.</w:t>
            </w:r>
          </w:p>
          <w:p w:rsidR="00D6246C" w:rsidRPr="00CF7FDB" w:rsidRDefault="00D6246C" w:rsidP="009E2087">
            <w:pPr>
              <w:rPr>
                <w:rFonts w:ascii="Verdana" w:hAnsi="Verdana"/>
                <w:sz w:val="16"/>
              </w:rPr>
            </w:pPr>
            <w:r w:rsidRPr="00CF7FDB">
              <w:rPr>
                <w:rFonts w:ascii="Verdana" w:hAnsi="Verdana"/>
                <w:sz w:val="16"/>
              </w:rPr>
              <w:t>Hier gerne auf Bewegung, Essen, Trinken hinweisen</w:t>
            </w:r>
          </w:p>
        </w:tc>
        <w:tc>
          <w:tcPr>
            <w:tcW w:w="1559" w:type="dxa"/>
          </w:tcPr>
          <w:p w:rsidR="00D6246C" w:rsidRPr="00CF7FDB" w:rsidRDefault="00D6246C" w:rsidP="009E2087">
            <w:pPr>
              <w:rPr>
                <w:rFonts w:ascii="Verdana" w:hAnsi="Verdana"/>
                <w:sz w:val="16"/>
              </w:rPr>
            </w:pPr>
            <w:r w:rsidRPr="00CF7FDB">
              <w:rPr>
                <w:rFonts w:ascii="Verdana" w:hAnsi="Verdana"/>
                <w:sz w:val="16"/>
              </w:rPr>
              <w:t>Inhaltliche*r Moderator*in</w:t>
            </w:r>
          </w:p>
        </w:tc>
        <w:tc>
          <w:tcPr>
            <w:tcW w:w="3828" w:type="dxa"/>
          </w:tcPr>
          <w:p w:rsidR="00D6246C" w:rsidRPr="00CF7FDB" w:rsidRDefault="00D6246C" w:rsidP="00A90D1C">
            <w:pPr>
              <w:rPr>
                <w:rFonts w:ascii="Verdana" w:hAnsi="Verdana"/>
                <w:b/>
                <w:sz w:val="16"/>
              </w:rPr>
            </w:pPr>
          </w:p>
        </w:tc>
      </w:tr>
      <w:tr w:rsidR="00A67360" w:rsidRPr="00CF7FDB" w:rsidTr="00D6246C">
        <w:tc>
          <w:tcPr>
            <w:tcW w:w="1129" w:type="dxa"/>
          </w:tcPr>
          <w:p w:rsidR="00A67360" w:rsidRPr="00CF7FDB" w:rsidRDefault="00A90D1C" w:rsidP="009E2087">
            <w:pPr>
              <w:rPr>
                <w:rFonts w:ascii="Verdana" w:hAnsi="Verdana"/>
                <w:sz w:val="16"/>
              </w:rPr>
            </w:pPr>
            <w:r w:rsidRPr="00CF7FDB">
              <w:rPr>
                <w:rFonts w:ascii="Verdana" w:hAnsi="Verdana"/>
                <w:sz w:val="16"/>
              </w:rPr>
              <w:t>14</w:t>
            </w:r>
            <w:r w:rsidR="00D6246C" w:rsidRPr="00CF7FDB">
              <w:rPr>
                <w:rFonts w:ascii="Verdana" w:hAnsi="Verdana"/>
                <w:sz w:val="16"/>
              </w:rPr>
              <w:t>:</w:t>
            </w:r>
            <w:r w:rsidRPr="00CF7FDB">
              <w:rPr>
                <w:rFonts w:ascii="Verdana" w:hAnsi="Verdana"/>
                <w:sz w:val="16"/>
              </w:rPr>
              <w:t>55</w:t>
            </w:r>
          </w:p>
          <w:p w:rsidR="00A67360" w:rsidRPr="00CF7FDB" w:rsidRDefault="00A90D1C" w:rsidP="009E2087">
            <w:pPr>
              <w:rPr>
                <w:rFonts w:ascii="Verdana" w:hAnsi="Verdana"/>
                <w:sz w:val="16"/>
              </w:rPr>
            </w:pPr>
            <w:r w:rsidRPr="00CF7FDB">
              <w:rPr>
                <w:rFonts w:ascii="Verdana" w:hAnsi="Verdana"/>
                <w:sz w:val="16"/>
              </w:rPr>
              <w:t>15‘</w:t>
            </w:r>
          </w:p>
        </w:tc>
        <w:tc>
          <w:tcPr>
            <w:tcW w:w="2977" w:type="dxa"/>
          </w:tcPr>
          <w:p w:rsidR="00A67360" w:rsidRPr="00CF7FDB" w:rsidRDefault="00D6246C" w:rsidP="009E2087">
            <w:pPr>
              <w:rPr>
                <w:rFonts w:ascii="Verdana" w:hAnsi="Verdana"/>
                <w:sz w:val="16"/>
              </w:rPr>
            </w:pPr>
            <w:r w:rsidRPr="00CF7FDB">
              <w:rPr>
                <w:rFonts w:ascii="Verdana" w:hAnsi="Verdana"/>
                <w:sz w:val="16"/>
              </w:rPr>
              <w:t>Pause</w:t>
            </w:r>
          </w:p>
        </w:tc>
        <w:tc>
          <w:tcPr>
            <w:tcW w:w="1559" w:type="dxa"/>
          </w:tcPr>
          <w:p w:rsidR="00A67360" w:rsidRPr="00CF7FDB" w:rsidRDefault="00A67360" w:rsidP="00D6246C">
            <w:pPr>
              <w:rPr>
                <w:rFonts w:ascii="Verdana" w:hAnsi="Verdana"/>
                <w:sz w:val="16"/>
              </w:rPr>
            </w:pPr>
          </w:p>
        </w:tc>
        <w:tc>
          <w:tcPr>
            <w:tcW w:w="3828" w:type="dxa"/>
          </w:tcPr>
          <w:p w:rsidR="00A90D1C" w:rsidRPr="00CF7FDB" w:rsidRDefault="00A90D1C" w:rsidP="00A90D1C">
            <w:pPr>
              <w:rPr>
                <w:rFonts w:ascii="Verdana" w:hAnsi="Verdana"/>
                <w:sz w:val="16"/>
              </w:rPr>
            </w:pPr>
            <w:r w:rsidRPr="00CF7FDB">
              <w:rPr>
                <w:rFonts w:ascii="Verdana" w:hAnsi="Verdana"/>
                <w:sz w:val="16"/>
              </w:rPr>
              <w:t>Technische*r Moderator*in teilt Bildschirm mit Countdown.</w:t>
            </w:r>
          </w:p>
          <w:p w:rsidR="00A90D1C" w:rsidRPr="00CF7FDB" w:rsidRDefault="00A90D1C" w:rsidP="00A90D1C">
            <w:pPr>
              <w:rPr>
                <w:rFonts w:ascii="Verdana" w:hAnsi="Verdana"/>
                <w:sz w:val="16"/>
              </w:rPr>
            </w:pPr>
            <w:r w:rsidRPr="00CF7FDB">
              <w:rPr>
                <w:rFonts w:ascii="Verdana" w:hAnsi="Verdana"/>
                <w:sz w:val="16"/>
              </w:rPr>
              <w:t>Diesen findet man z.B. hier</w:t>
            </w:r>
          </w:p>
          <w:p w:rsidR="00A90D1C" w:rsidRPr="00CF7FDB" w:rsidRDefault="00FE6349" w:rsidP="00A90D1C">
            <w:pPr>
              <w:rPr>
                <w:rFonts w:ascii="Verdana" w:hAnsi="Verdana"/>
                <w:b/>
                <w:sz w:val="16"/>
              </w:rPr>
            </w:pPr>
            <w:hyperlink r:id="rId8" w:history="1">
              <w:r w:rsidR="00A90D1C" w:rsidRPr="00CF7FDB">
                <w:rPr>
                  <w:rStyle w:val="Hyperlink"/>
                  <w:rFonts w:ascii="Verdana" w:hAnsi="Verdana"/>
                  <w:b/>
                  <w:sz w:val="16"/>
                </w:rPr>
                <w:t>https://webuhr.de/timer/</w:t>
              </w:r>
            </w:hyperlink>
          </w:p>
          <w:p w:rsidR="00A67360" w:rsidRPr="00CF7FDB" w:rsidRDefault="00A67360" w:rsidP="009E2087">
            <w:pPr>
              <w:rPr>
                <w:rFonts w:ascii="Verdana" w:hAnsi="Verdana"/>
                <w:sz w:val="16"/>
              </w:rPr>
            </w:pPr>
          </w:p>
        </w:tc>
      </w:tr>
      <w:tr w:rsidR="00A67360" w:rsidRPr="00CF7FDB" w:rsidTr="00D6246C">
        <w:tc>
          <w:tcPr>
            <w:tcW w:w="1129" w:type="dxa"/>
          </w:tcPr>
          <w:p w:rsidR="00A67360" w:rsidRPr="00CF7FDB" w:rsidRDefault="00A90D1C" w:rsidP="009E2087">
            <w:pPr>
              <w:rPr>
                <w:rFonts w:ascii="Verdana" w:hAnsi="Verdana"/>
                <w:sz w:val="16"/>
              </w:rPr>
            </w:pPr>
            <w:r w:rsidRPr="00CF7FDB">
              <w:rPr>
                <w:rFonts w:ascii="Verdana" w:hAnsi="Verdana"/>
                <w:sz w:val="16"/>
              </w:rPr>
              <w:t>15:10</w:t>
            </w:r>
          </w:p>
          <w:p w:rsidR="00A90D1C" w:rsidRPr="00CF7FDB" w:rsidRDefault="00A90D1C" w:rsidP="009E2087">
            <w:pPr>
              <w:rPr>
                <w:rFonts w:ascii="Verdana" w:hAnsi="Verdana"/>
                <w:sz w:val="16"/>
              </w:rPr>
            </w:pPr>
            <w:r w:rsidRPr="00CF7FDB">
              <w:rPr>
                <w:rFonts w:ascii="Verdana" w:hAnsi="Verdana"/>
                <w:sz w:val="16"/>
              </w:rPr>
              <w:t>30‘</w:t>
            </w:r>
          </w:p>
        </w:tc>
        <w:tc>
          <w:tcPr>
            <w:tcW w:w="2977" w:type="dxa"/>
          </w:tcPr>
          <w:p w:rsidR="00A90D1C" w:rsidRPr="00CF7FDB" w:rsidRDefault="00A90D1C" w:rsidP="009E2087">
            <w:pPr>
              <w:rPr>
                <w:rFonts w:ascii="Verdana" w:hAnsi="Verdana"/>
                <w:sz w:val="16"/>
              </w:rPr>
            </w:pPr>
            <w:r w:rsidRPr="00CF7FDB">
              <w:rPr>
                <w:rFonts w:ascii="Verdana" w:hAnsi="Verdana"/>
                <w:sz w:val="16"/>
              </w:rPr>
              <w:t xml:space="preserve">Rückkehr und </w:t>
            </w:r>
          </w:p>
          <w:p w:rsidR="00A67360" w:rsidRPr="00CF7FDB" w:rsidRDefault="00A90D1C" w:rsidP="009E2087">
            <w:pPr>
              <w:rPr>
                <w:rFonts w:ascii="Verdana" w:hAnsi="Verdana"/>
                <w:sz w:val="16"/>
              </w:rPr>
            </w:pPr>
            <w:r w:rsidRPr="00CF7FDB">
              <w:rPr>
                <w:rFonts w:ascii="Verdana" w:hAnsi="Verdana"/>
                <w:sz w:val="16"/>
              </w:rPr>
              <w:t>Top 2</w:t>
            </w:r>
          </w:p>
        </w:tc>
        <w:tc>
          <w:tcPr>
            <w:tcW w:w="1559" w:type="dxa"/>
          </w:tcPr>
          <w:p w:rsidR="00A67360" w:rsidRPr="00CF7FDB" w:rsidRDefault="00A90D1C" w:rsidP="009E2087">
            <w:pPr>
              <w:rPr>
                <w:rFonts w:ascii="Verdana" w:hAnsi="Verdana"/>
                <w:sz w:val="16"/>
                <w:highlight w:val="green"/>
              </w:rPr>
            </w:pPr>
            <w:r w:rsidRPr="00CF7FDB">
              <w:rPr>
                <w:rFonts w:ascii="Verdana" w:hAnsi="Verdana"/>
                <w:sz w:val="16"/>
              </w:rPr>
              <w:t>Inhaltliche*r Moderator*in übergibt an Redner*in</w:t>
            </w:r>
          </w:p>
        </w:tc>
        <w:tc>
          <w:tcPr>
            <w:tcW w:w="3828" w:type="dxa"/>
          </w:tcPr>
          <w:p w:rsidR="00A67360" w:rsidRPr="00CF7FDB" w:rsidRDefault="00A90D1C" w:rsidP="00A90D1C">
            <w:pPr>
              <w:rPr>
                <w:rFonts w:ascii="Verdana" w:hAnsi="Verdana"/>
                <w:sz w:val="16"/>
                <w:highlight w:val="green"/>
              </w:rPr>
            </w:pPr>
            <w:r w:rsidRPr="00CF7FDB">
              <w:rPr>
                <w:rFonts w:ascii="Verdana" w:hAnsi="Verdana"/>
                <w:sz w:val="16"/>
              </w:rPr>
              <w:t>Wortmeldungen (Chat/ Hand heben) behält z.B. der*die technische*r Moderatorin oder Inhaltliche*r Moderator*in im Blick</w:t>
            </w:r>
          </w:p>
        </w:tc>
      </w:tr>
      <w:tr w:rsidR="00A67360" w:rsidRPr="00CF7FDB" w:rsidTr="00D6246C">
        <w:tc>
          <w:tcPr>
            <w:tcW w:w="1129" w:type="dxa"/>
          </w:tcPr>
          <w:p w:rsidR="00A67360" w:rsidRPr="00CF7FDB" w:rsidRDefault="00A90D1C" w:rsidP="009E2087">
            <w:pPr>
              <w:rPr>
                <w:rFonts w:ascii="Verdana" w:hAnsi="Verdana"/>
                <w:sz w:val="16"/>
              </w:rPr>
            </w:pPr>
            <w:r w:rsidRPr="00CF7FDB">
              <w:rPr>
                <w:rFonts w:ascii="Verdana" w:hAnsi="Verdana"/>
                <w:sz w:val="16"/>
              </w:rPr>
              <w:t>15</w:t>
            </w:r>
            <w:r w:rsidR="00A67360" w:rsidRPr="00CF7FDB">
              <w:rPr>
                <w:rFonts w:ascii="Verdana" w:hAnsi="Verdana"/>
                <w:sz w:val="16"/>
              </w:rPr>
              <w:t>:</w:t>
            </w:r>
            <w:r w:rsidRPr="00CF7FDB">
              <w:rPr>
                <w:rFonts w:ascii="Verdana" w:hAnsi="Verdana"/>
                <w:sz w:val="16"/>
              </w:rPr>
              <w:t>40</w:t>
            </w:r>
          </w:p>
          <w:p w:rsidR="00A67360" w:rsidRPr="00CF7FDB" w:rsidRDefault="00A67360" w:rsidP="009E2087">
            <w:pPr>
              <w:rPr>
                <w:rFonts w:ascii="Verdana" w:hAnsi="Verdana"/>
                <w:sz w:val="16"/>
              </w:rPr>
            </w:pPr>
            <w:r w:rsidRPr="00CF7FDB">
              <w:rPr>
                <w:rFonts w:ascii="Verdana" w:hAnsi="Verdana"/>
                <w:sz w:val="16"/>
              </w:rPr>
              <w:t>10‘</w:t>
            </w:r>
          </w:p>
        </w:tc>
        <w:tc>
          <w:tcPr>
            <w:tcW w:w="2977" w:type="dxa"/>
          </w:tcPr>
          <w:p w:rsidR="00A67360" w:rsidRPr="00CF7FDB" w:rsidRDefault="00A90D1C" w:rsidP="009E2087">
            <w:pPr>
              <w:rPr>
                <w:rFonts w:ascii="Verdana" w:hAnsi="Verdana"/>
                <w:sz w:val="16"/>
              </w:rPr>
            </w:pPr>
            <w:r w:rsidRPr="00CF7FDB">
              <w:rPr>
                <w:rFonts w:ascii="Verdana" w:hAnsi="Verdana"/>
                <w:sz w:val="16"/>
              </w:rPr>
              <w:t>Rückfragen zu Top 2</w:t>
            </w:r>
          </w:p>
        </w:tc>
        <w:tc>
          <w:tcPr>
            <w:tcW w:w="1559" w:type="dxa"/>
          </w:tcPr>
          <w:p w:rsidR="00A90D1C" w:rsidRPr="00CF7FDB" w:rsidRDefault="00A90D1C" w:rsidP="00A90D1C">
            <w:pPr>
              <w:rPr>
                <w:rFonts w:ascii="Verdana" w:hAnsi="Verdana"/>
                <w:sz w:val="16"/>
              </w:rPr>
            </w:pPr>
            <w:r w:rsidRPr="00CF7FDB">
              <w:rPr>
                <w:rFonts w:ascii="Verdana" w:hAnsi="Verdana"/>
                <w:sz w:val="16"/>
              </w:rPr>
              <w:t>Technische*r Moderator*in/ oder Inhaltliche*r Moderator*in nimmt TNs dran</w:t>
            </w:r>
          </w:p>
          <w:p w:rsidR="00A90D1C" w:rsidRPr="00CF7FDB" w:rsidRDefault="00A90D1C" w:rsidP="00A90D1C">
            <w:pPr>
              <w:rPr>
                <w:rFonts w:ascii="Verdana" w:hAnsi="Verdana"/>
                <w:sz w:val="16"/>
              </w:rPr>
            </w:pPr>
          </w:p>
          <w:p w:rsidR="00A90D1C" w:rsidRPr="00CF7FDB" w:rsidRDefault="00A90D1C" w:rsidP="00A90D1C">
            <w:pPr>
              <w:rPr>
                <w:rFonts w:ascii="Verdana" w:hAnsi="Verdana"/>
                <w:sz w:val="16"/>
              </w:rPr>
            </w:pPr>
            <w:r w:rsidRPr="00CF7FDB">
              <w:rPr>
                <w:rFonts w:ascii="Verdana" w:hAnsi="Verdana"/>
                <w:sz w:val="16"/>
              </w:rPr>
              <w:t>Redner*in beantwortet Fragen</w:t>
            </w:r>
          </w:p>
          <w:p w:rsidR="00A67360" w:rsidRPr="00CF7FDB" w:rsidRDefault="00A67360" w:rsidP="009E2087">
            <w:pPr>
              <w:rPr>
                <w:rFonts w:ascii="Verdana" w:hAnsi="Verdana"/>
                <w:sz w:val="16"/>
              </w:rPr>
            </w:pPr>
          </w:p>
        </w:tc>
        <w:tc>
          <w:tcPr>
            <w:tcW w:w="3828" w:type="dxa"/>
          </w:tcPr>
          <w:p w:rsidR="00A90D1C" w:rsidRPr="00CF7FDB" w:rsidRDefault="00A90D1C" w:rsidP="00A90D1C">
            <w:pPr>
              <w:rPr>
                <w:rFonts w:ascii="Verdana" w:hAnsi="Verdana"/>
                <w:sz w:val="16"/>
              </w:rPr>
            </w:pPr>
            <w:r w:rsidRPr="00CF7FDB">
              <w:rPr>
                <w:rFonts w:ascii="Verdana" w:hAnsi="Verdana"/>
                <w:sz w:val="16"/>
              </w:rPr>
              <w:t>Wenn Sie hier den Chat verwenden, kann der Text vorgelesen werden, bzw. die geschriebenen „Meldungen“ rannehmen.</w:t>
            </w:r>
          </w:p>
          <w:p w:rsidR="00A90D1C" w:rsidRPr="00CF7FDB" w:rsidRDefault="00A90D1C" w:rsidP="00A90D1C">
            <w:pPr>
              <w:rPr>
                <w:rFonts w:ascii="Verdana" w:hAnsi="Verdana"/>
                <w:sz w:val="16"/>
              </w:rPr>
            </w:pPr>
          </w:p>
          <w:p w:rsidR="00A67360" w:rsidRPr="00CF7FDB" w:rsidRDefault="00A90D1C" w:rsidP="00A90D1C">
            <w:pPr>
              <w:rPr>
                <w:rFonts w:ascii="Verdana" w:hAnsi="Verdana"/>
                <w:sz w:val="16"/>
              </w:rPr>
            </w:pPr>
            <w:r w:rsidRPr="00CF7FDB">
              <w:rPr>
                <w:rFonts w:ascii="Verdana" w:hAnsi="Verdana"/>
                <w:sz w:val="16"/>
              </w:rPr>
              <w:t>Beim Hand heben muss hier jemand die TNs aufrufen.</w:t>
            </w:r>
          </w:p>
        </w:tc>
      </w:tr>
      <w:tr w:rsidR="00A67360" w:rsidRPr="00CF7FDB" w:rsidTr="00D6246C">
        <w:tc>
          <w:tcPr>
            <w:tcW w:w="1129" w:type="dxa"/>
          </w:tcPr>
          <w:p w:rsidR="00A67360" w:rsidRPr="00CF7FDB" w:rsidRDefault="00A90D1C" w:rsidP="009E2087">
            <w:pPr>
              <w:rPr>
                <w:rFonts w:ascii="Verdana" w:hAnsi="Verdana"/>
                <w:sz w:val="16"/>
              </w:rPr>
            </w:pPr>
            <w:r w:rsidRPr="00CF7FDB">
              <w:rPr>
                <w:rFonts w:ascii="Verdana" w:hAnsi="Verdana"/>
                <w:sz w:val="16"/>
              </w:rPr>
              <w:t>15</w:t>
            </w:r>
            <w:r w:rsidR="00A67360" w:rsidRPr="00CF7FDB">
              <w:rPr>
                <w:rFonts w:ascii="Verdana" w:hAnsi="Verdana"/>
                <w:sz w:val="16"/>
              </w:rPr>
              <w:t>:</w:t>
            </w:r>
            <w:r w:rsidRPr="00CF7FDB">
              <w:rPr>
                <w:rFonts w:ascii="Verdana" w:hAnsi="Verdana"/>
                <w:sz w:val="16"/>
              </w:rPr>
              <w:t>50</w:t>
            </w:r>
          </w:p>
          <w:p w:rsidR="00A67360" w:rsidRPr="00CF7FDB" w:rsidRDefault="00A90D1C" w:rsidP="009E2087">
            <w:pPr>
              <w:rPr>
                <w:rFonts w:ascii="Verdana" w:hAnsi="Verdana"/>
                <w:sz w:val="16"/>
              </w:rPr>
            </w:pPr>
            <w:r w:rsidRPr="00CF7FDB">
              <w:rPr>
                <w:rFonts w:ascii="Verdana" w:hAnsi="Verdana"/>
                <w:sz w:val="16"/>
              </w:rPr>
              <w:t>10‘</w:t>
            </w:r>
          </w:p>
          <w:p w:rsidR="00A67360" w:rsidRPr="00CF7FDB" w:rsidRDefault="00A67360" w:rsidP="009E2087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977" w:type="dxa"/>
          </w:tcPr>
          <w:p w:rsidR="00A67360" w:rsidRPr="00CF7FDB" w:rsidRDefault="00A90D1C" w:rsidP="00A90D1C">
            <w:pPr>
              <w:rPr>
                <w:rFonts w:ascii="Verdana" w:hAnsi="Verdana"/>
                <w:sz w:val="16"/>
              </w:rPr>
            </w:pPr>
            <w:r w:rsidRPr="00CF7FDB">
              <w:rPr>
                <w:rFonts w:ascii="Verdana" w:hAnsi="Verdana"/>
                <w:sz w:val="16"/>
              </w:rPr>
              <w:t>Abschluss und Ausblick</w:t>
            </w:r>
          </w:p>
        </w:tc>
        <w:tc>
          <w:tcPr>
            <w:tcW w:w="1559" w:type="dxa"/>
          </w:tcPr>
          <w:p w:rsidR="00A67360" w:rsidRPr="00CF7FDB" w:rsidRDefault="00A90D1C" w:rsidP="009E2087">
            <w:pPr>
              <w:rPr>
                <w:rFonts w:ascii="Verdana" w:hAnsi="Verdana"/>
                <w:sz w:val="16"/>
              </w:rPr>
            </w:pPr>
            <w:r w:rsidRPr="00CF7FDB">
              <w:rPr>
                <w:rFonts w:ascii="Verdana" w:hAnsi="Verdana"/>
                <w:sz w:val="16"/>
              </w:rPr>
              <w:t>Inhaltliche*r Moderator*in</w:t>
            </w:r>
          </w:p>
        </w:tc>
        <w:tc>
          <w:tcPr>
            <w:tcW w:w="3828" w:type="dxa"/>
          </w:tcPr>
          <w:p w:rsidR="00A67360" w:rsidRPr="00CF7FDB" w:rsidRDefault="00A67360" w:rsidP="009E2087">
            <w:pPr>
              <w:rPr>
                <w:rFonts w:ascii="Verdana" w:hAnsi="Verdana"/>
                <w:sz w:val="16"/>
              </w:rPr>
            </w:pPr>
          </w:p>
        </w:tc>
      </w:tr>
    </w:tbl>
    <w:p w:rsidR="0094684E" w:rsidRPr="00CF7FDB" w:rsidRDefault="0094684E" w:rsidP="0094684E">
      <w:pPr>
        <w:rPr>
          <w:rFonts w:ascii="Verdana" w:hAnsi="Verdana" w:cs="Tahoma"/>
          <w:sz w:val="16"/>
        </w:rPr>
      </w:pPr>
    </w:p>
    <w:p w:rsidR="00A90D1C" w:rsidRPr="00CF7FDB" w:rsidRDefault="00A90D1C" w:rsidP="0094684E">
      <w:pPr>
        <w:rPr>
          <w:rFonts w:ascii="Verdana" w:hAnsi="Verdana" w:cs="Tahoma"/>
          <w:sz w:val="16"/>
        </w:rPr>
      </w:pPr>
      <w:r w:rsidRPr="00CF7FDB">
        <w:rPr>
          <w:rFonts w:ascii="Verdana" w:hAnsi="Verdana" w:cs="Tahoma"/>
          <w:sz w:val="16"/>
        </w:rPr>
        <w:t xml:space="preserve">Natürlich ist dieser Ablaufplan sehr grob und inhaltlich nicht sehr aussagekräftig. Was Ihnen jedoch </w:t>
      </w:r>
      <w:r w:rsidR="00CF7FDB">
        <w:rPr>
          <w:rFonts w:ascii="Verdana" w:hAnsi="Verdana" w:cs="Tahoma"/>
          <w:sz w:val="16"/>
        </w:rPr>
        <w:t>hieran verdeutlicht werden soll</w:t>
      </w:r>
      <w:r w:rsidRPr="00CF7FDB">
        <w:rPr>
          <w:rFonts w:ascii="Verdana" w:hAnsi="Verdana" w:cs="Tahoma"/>
          <w:sz w:val="16"/>
        </w:rPr>
        <w:t xml:space="preserve"> ist, dass die Kommunikationsregeln, wie auch die Zeitplanung stets streng eingehalten werden </w:t>
      </w:r>
      <w:r w:rsidR="00CF7FDB">
        <w:rPr>
          <w:rFonts w:ascii="Verdana" w:hAnsi="Verdana" w:cs="Tahoma"/>
          <w:sz w:val="16"/>
        </w:rPr>
        <w:t>müssen</w:t>
      </w:r>
      <w:r w:rsidRPr="00CF7FDB">
        <w:rPr>
          <w:rFonts w:ascii="Verdana" w:hAnsi="Verdana" w:cs="Tahoma"/>
          <w:sz w:val="16"/>
        </w:rPr>
        <w:t xml:space="preserve">, damit Ihre Videokonferenzen </w:t>
      </w:r>
      <w:r w:rsidR="00CF7FDB">
        <w:rPr>
          <w:rFonts w:ascii="Verdana" w:hAnsi="Verdana" w:cs="Tahoma"/>
          <w:sz w:val="16"/>
        </w:rPr>
        <w:t>gut abläuft</w:t>
      </w:r>
      <w:r w:rsidRPr="00CF7FDB">
        <w:rPr>
          <w:rFonts w:ascii="Verdana" w:hAnsi="Verdana" w:cs="Tahoma"/>
          <w:sz w:val="16"/>
        </w:rPr>
        <w:t xml:space="preserve">, nicht </w:t>
      </w:r>
      <w:r w:rsidR="00CF7FDB">
        <w:rPr>
          <w:rFonts w:ascii="Verdana" w:hAnsi="Verdana" w:cs="Tahoma"/>
          <w:sz w:val="16"/>
        </w:rPr>
        <w:t>langweilig wird</w:t>
      </w:r>
      <w:r w:rsidRPr="00CF7FDB">
        <w:rPr>
          <w:rFonts w:ascii="Verdana" w:hAnsi="Verdana" w:cs="Tahoma"/>
          <w:sz w:val="16"/>
        </w:rPr>
        <w:t xml:space="preserve"> und effizient gelingen</w:t>
      </w:r>
      <w:r w:rsidR="00CF7FDB">
        <w:rPr>
          <w:rFonts w:ascii="Verdana" w:hAnsi="Verdana" w:cs="Tahoma"/>
          <w:sz w:val="16"/>
        </w:rPr>
        <w:t xml:space="preserve"> kann</w:t>
      </w:r>
      <w:r w:rsidRPr="00CF7FDB">
        <w:rPr>
          <w:rFonts w:ascii="Verdana" w:hAnsi="Verdana" w:cs="Tahoma"/>
          <w:sz w:val="16"/>
        </w:rPr>
        <w:t>!</w:t>
      </w:r>
    </w:p>
    <w:p w:rsidR="00A90D1C" w:rsidRPr="00CF7FDB" w:rsidRDefault="00A90D1C" w:rsidP="0094684E">
      <w:pPr>
        <w:rPr>
          <w:rFonts w:ascii="Verdana" w:hAnsi="Verdana" w:cs="Tahoma"/>
          <w:sz w:val="16"/>
        </w:rPr>
      </w:pPr>
    </w:p>
    <w:p w:rsidR="00A90D1C" w:rsidRPr="00CF7FDB" w:rsidRDefault="00A90D1C" w:rsidP="0094684E">
      <w:pPr>
        <w:rPr>
          <w:rFonts w:ascii="Verdana" w:hAnsi="Verdana" w:cs="Tahoma"/>
          <w:sz w:val="16"/>
        </w:rPr>
      </w:pPr>
      <w:r w:rsidRPr="00CF7FDB">
        <w:rPr>
          <w:rFonts w:ascii="Verdana" w:hAnsi="Verdana" w:cs="Tahoma"/>
          <w:sz w:val="16"/>
        </w:rPr>
        <w:t>Viel Erfolg!</w:t>
      </w:r>
    </w:p>
    <w:sectPr w:rsidR="00A90D1C" w:rsidRPr="00CF7FDB">
      <w:headerReference w:type="default" r:id="rId9"/>
      <w:headerReference w:type="first" r:id="rId10"/>
      <w:footerReference w:type="first" r:id="rId11"/>
      <w:pgSz w:w="11906" w:h="16838" w:code="9"/>
      <w:pgMar w:top="1418" w:right="1134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F2B" w:rsidRDefault="00C10F2B">
      <w:r>
        <w:separator/>
      </w:r>
    </w:p>
  </w:endnote>
  <w:endnote w:type="continuationSeparator" w:id="0">
    <w:p w:rsidR="00C10F2B" w:rsidRDefault="00C10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84E" w:rsidRPr="00C35AE3" w:rsidRDefault="0094684E" w:rsidP="00A90D1C">
    <w:pPr>
      <w:pStyle w:val="Fuzeile"/>
      <w:ind w:left="720"/>
      <w:rPr>
        <w:rFonts w:ascii="Verdana" w:hAnsi="Verdan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F2B" w:rsidRDefault="00C10F2B">
      <w:r>
        <w:separator/>
      </w:r>
    </w:p>
  </w:footnote>
  <w:footnote w:type="continuationSeparator" w:id="0">
    <w:p w:rsidR="00C10F2B" w:rsidRDefault="00C10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6" w:type="dxa"/>
      <w:tblCellMar>
        <w:top w:w="57" w:type="dxa"/>
        <w:bottom w:w="57" w:type="dxa"/>
      </w:tblCellMar>
      <w:tblLook w:val="01E0" w:firstRow="1" w:lastRow="1" w:firstColumn="1" w:lastColumn="1" w:noHBand="0" w:noVBand="0"/>
    </w:tblPr>
    <w:tblGrid>
      <w:gridCol w:w="5778"/>
      <w:gridCol w:w="3828"/>
    </w:tblGrid>
    <w:tr w:rsidR="007E2736">
      <w:tc>
        <w:tcPr>
          <w:tcW w:w="5778" w:type="dxa"/>
          <w:tcBorders>
            <w:bottom w:val="single" w:sz="4" w:space="0" w:color="auto"/>
          </w:tcBorders>
          <w:shd w:val="clear" w:color="auto" w:fill="auto"/>
        </w:tcPr>
        <w:p w:rsidR="007E2736" w:rsidRDefault="007E2736">
          <w:pPr>
            <w:rPr>
              <w:rFonts w:ascii="Verdana" w:hAnsi="Verdana" w:cs="Tahoma"/>
              <w:sz w:val="12"/>
              <w:szCs w:val="12"/>
            </w:rPr>
          </w:pPr>
          <w:r>
            <w:rPr>
              <w:rFonts w:ascii="Verdana" w:hAnsi="Verdana" w:cs="Tahoma"/>
              <w:sz w:val="12"/>
              <w:szCs w:val="12"/>
            </w:rPr>
            <w:fldChar w:fldCharType="begin"/>
          </w:r>
          <w:r>
            <w:rPr>
              <w:rFonts w:ascii="Verdana" w:hAnsi="Verdana" w:cs="Tahoma"/>
              <w:sz w:val="12"/>
              <w:szCs w:val="12"/>
            </w:rPr>
            <w:instrText xml:space="preserve"> FILENAME </w:instrText>
          </w:r>
          <w:r>
            <w:rPr>
              <w:rFonts w:ascii="Verdana" w:hAnsi="Verdana" w:cs="Tahoma"/>
              <w:sz w:val="12"/>
              <w:szCs w:val="12"/>
            </w:rPr>
            <w:fldChar w:fldCharType="separate"/>
          </w:r>
          <w:r w:rsidR="00235178">
            <w:rPr>
              <w:rFonts w:ascii="Verdana" w:hAnsi="Verdana" w:cs="Tahoma"/>
              <w:noProof/>
              <w:sz w:val="12"/>
              <w:szCs w:val="12"/>
            </w:rPr>
            <w:t>Dokument4</w:t>
          </w:r>
          <w:r>
            <w:rPr>
              <w:rFonts w:ascii="Verdana" w:hAnsi="Verdana" w:cs="Tahoma"/>
              <w:sz w:val="12"/>
              <w:szCs w:val="12"/>
            </w:rPr>
            <w:fldChar w:fldCharType="end"/>
          </w:r>
        </w:p>
      </w:tc>
      <w:tc>
        <w:tcPr>
          <w:tcW w:w="3828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7E2736" w:rsidRDefault="007E2736">
          <w:pPr>
            <w:ind w:right="-51"/>
            <w:jc w:val="right"/>
            <w:rPr>
              <w:rFonts w:ascii="Verdana" w:hAnsi="Verdana" w:cs="Tahoma"/>
              <w:sz w:val="12"/>
              <w:szCs w:val="12"/>
            </w:rPr>
          </w:pPr>
          <w:r>
            <w:rPr>
              <w:rStyle w:val="Seitenzahl"/>
              <w:rFonts w:ascii="Verdana" w:hAnsi="Verdana"/>
              <w:sz w:val="12"/>
              <w:szCs w:val="12"/>
            </w:rPr>
            <w:t xml:space="preserve">Seite </w:t>
          </w:r>
          <w:r>
            <w:rPr>
              <w:rStyle w:val="Seitenzahl"/>
              <w:rFonts w:ascii="Verdana" w:hAnsi="Verdana"/>
              <w:sz w:val="12"/>
              <w:szCs w:val="12"/>
            </w:rPr>
            <w:fldChar w:fldCharType="begin"/>
          </w:r>
          <w:r>
            <w:rPr>
              <w:rStyle w:val="Seitenzahl"/>
              <w:rFonts w:ascii="Verdana" w:hAnsi="Verdana"/>
              <w:sz w:val="12"/>
              <w:szCs w:val="12"/>
            </w:rPr>
            <w:instrText xml:space="preserve"> PAGE </w:instrText>
          </w:r>
          <w:r>
            <w:rPr>
              <w:rStyle w:val="Seitenzahl"/>
              <w:rFonts w:ascii="Verdana" w:hAnsi="Verdana"/>
              <w:sz w:val="12"/>
              <w:szCs w:val="12"/>
            </w:rPr>
            <w:fldChar w:fldCharType="separate"/>
          </w:r>
          <w:r w:rsidR="00CF7FDB">
            <w:rPr>
              <w:rStyle w:val="Seitenzahl"/>
              <w:rFonts w:ascii="Verdana" w:hAnsi="Verdana"/>
              <w:noProof/>
              <w:sz w:val="12"/>
              <w:szCs w:val="12"/>
            </w:rPr>
            <w:t>2</w:t>
          </w:r>
          <w:r>
            <w:rPr>
              <w:rStyle w:val="Seitenzahl"/>
              <w:rFonts w:ascii="Verdana" w:hAnsi="Verdana"/>
              <w:sz w:val="12"/>
              <w:szCs w:val="12"/>
            </w:rPr>
            <w:fldChar w:fldCharType="end"/>
          </w:r>
          <w:r>
            <w:rPr>
              <w:rStyle w:val="Seitenzahl"/>
              <w:rFonts w:ascii="Verdana" w:hAnsi="Verdana"/>
              <w:sz w:val="12"/>
              <w:szCs w:val="12"/>
            </w:rPr>
            <w:t>/</w:t>
          </w:r>
          <w:r>
            <w:rPr>
              <w:rStyle w:val="Seitenzahl"/>
              <w:rFonts w:ascii="Verdana" w:hAnsi="Verdana"/>
              <w:sz w:val="12"/>
              <w:szCs w:val="12"/>
            </w:rPr>
            <w:fldChar w:fldCharType="begin"/>
          </w:r>
          <w:r>
            <w:rPr>
              <w:rStyle w:val="Seitenzahl"/>
              <w:rFonts w:ascii="Verdana" w:hAnsi="Verdana"/>
              <w:sz w:val="12"/>
              <w:szCs w:val="12"/>
            </w:rPr>
            <w:instrText xml:space="preserve"> NUMPAGES </w:instrText>
          </w:r>
          <w:r>
            <w:rPr>
              <w:rStyle w:val="Seitenzahl"/>
              <w:rFonts w:ascii="Verdana" w:hAnsi="Verdana"/>
              <w:sz w:val="12"/>
              <w:szCs w:val="12"/>
            </w:rPr>
            <w:fldChar w:fldCharType="separate"/>
          </w:r>
          <w:r w:rsidR="00CF7FDB">
            <w:rPr>
              <w:rStyle w:val="Seitenzahl"/>
              <w:rFonts w:ascii="Verdana" w:hAnsi="Verdana"/>
              <w:noProof/>
              <w:sz w:val="12"/>
              <w:szCs w:val="12"/>
            </w:rPr>
            <w:t>2</w:t>
          </w:r>
          <w:r>
            <w:rPr>
              <w:rStyle w:val="Seitenzahl"/>
              <w:rFonts w:ascii="Verdana" w:hAnsi="Verdana"/>
              <w:sz w:val="12"/>
              <w:szCs w:val="12"/>
            </w:rPr>
            <w:fldChar w:fldCharType="end"/>
          </w:r>
        </w:p>
      </w:tc>
    </w:tr>
  </w:tbl>
  <w:p w:rsidR="007E2736" w:rsidRDefault="007E2736">
    <w:pPr>
      <w:pStyle w:val="Kopfzeile"/>
    </w:pPr>
  </w:p>
  <w:p w:rsidR="007E2736" w:rsidRDefault="007E273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736" w:rsidRDefault="008370F8" w:rsidP="008370F8">
    <w:pPr>
      <w:pStyle w:val="Kopfzeile"/>
      <w:jc w:val="right"/>
    </w:pPr>
    <w:r w:rsidRPr="008370F8">
      <w:rPr>
        <w:rFonts w:ascii="Verdana" w:hAnsi="Verdana" w:cs="Tahoma"/>
        <w:noProof/>
        <w:sz w:val="14"/>
        <w:szCs w:val="19"/>
      </w:rPr>
      <w:drawing>
        <wp:inline distT="0" distB="0" distL="0" distR="0" wp14:anchorId="693EB9AF" wp14:editId="2666632A">
          <wp:extent cx="1440000" cy="1440000"/>
          <wp:effectExtent l="0" t="0" r="8255" b="8255"/>
          <wp:docPr id="3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00CC1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-908685</wp:posOffset>
          </wp:positionH>
          <wp:positionV relativeFrom="paragraph">
            <wp:posOffset>1390650</wp:posOffset>
          </wp:positionV>
          <wp:extent cx="157480" cy="1028700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8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F5E778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9147B"/>
    <w:multiLevelType w:val="hybridMultilevel"/>
    <w:tmpl w:val="60669D08"/>
    <w:lvl w:ilvl="0" w:tplc="E574196A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496B98"/>
    <w:multiLevelType w:val="hybridMultilevel"/>
    <w:tmpl w:val="E8FA7F30"/>
    <w:lvl w:ilvl="0" w:tplc="E444B3A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902694"/>
    <w:multiLevelType w:val="hybridMultilevel"/>
    <w:tmpl w:val="58C4F3D6"/>
    <w:lvl w:ilvl="0" w:tplc="F39AE07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E444B3A8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7A1BCD"/>
    <w:multiLevelType w:val="hybridMultilevel"/>
    <w:tmpl w:val="1C36CDB8"/>
    <w:lvl w:ilvl="0" w:tplc="DB7A63A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100FAB"/>
    <w:multiLevelType w:val="hybridMultilevel"/>
    <w:tmpl w:val="7370FD1A"/>
    <w:lvl w:ilvl="0" w:tplc="E444B3A8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9AEA93E4"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4381069"/>
    <w:multiLevelType w:val="hybridMultilevel"/>
    <w:tmpl w:val="0A969EA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8E72BBA"/>
    <w:multiLevelType w:val="hybridMultilevel"/>
    <w:tmpl w:val="23A0174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D607F4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sz w:val="19"/>
        <w:szCs w:val="19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0664F69"/>
    <w:multiLevelType w:val="hybridMultilevel"/>
    <w:tmpl w:val="46AC9C68"/>
    <w:lvl w:ilvl="0" w:tplc="409AABC6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1841FE1"/>
    <w:multiLevelType w:val="hybridMultilevel"/>
    <w:tmpl w:val="834ED910"/>
    <w:lvl w:ilvl="0" w:tplc="BBBA61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BCAB96">
      <w:start w:val="20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624B28">
      <w:start w:val="20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9261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B6B0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DA3F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42A9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A6DE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3217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A04991"/>
    <w:multiLevelType w:val="hybridMultilevel"/>
    <w:tmpl w:val="83967DB6"/>
    <w:lvl w:ilvl="0" w:tplc="5ABC6A4A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  <w:b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C01DED"/>
    <w:multiLevelType w:val="hybridMultilevel"/>
    <w:tmpl w:val="1F48851A"/>
    <w:lvl w:ilvl="0" w:tplc="029A4B3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CF6D65"/>
    <w:multiLevelType w:val="hybridMultilevel"/>
    <w:tmpl w:val="B5180D02"/>
    <w:lvl w:ilvl="0" w:tplc="7F185A4E"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C4F3237"/>
    <w:multiLevelType w:val="hybridMultilevel"/>
    <w:tmpl w:val="4E32609E"/>
    <w:lvl w:ilvl="0" w:tplc="27A8A5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8404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DAA8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6AFE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885F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F011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F612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D8E9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BEE4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474E72"/>
    <w:multiLevelType w:val="hybridMultilevel"/>
    <w:tmpl w:val="688E7D0E"/>
    <w:lvl w:ilvl="0" w:tplc="E87A0F14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567028"/>
    <w:multiLevelType w:val="hybridMultilevel"/>
    <w:tmpl w:val="503EE4E4"/>
    <w:lvl w:ilvl="0" w:tplc="E444B3A8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606D0D"/>
    <w:multiLevelType w:val="hybridMultilevel"/>
    <w:tmpl w:val="90A0C870"/>
    <w:lvl w:ilvl="0" w:tplc="E444B3A8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D25D96"/>
    <w:multiLevelType w:val="hybridMultilevel"/>
    <w:tmpl w:val="228A5A2E"/>
    <w:lvl w:ilvl="0" w:tplc="F0048A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B88E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F27C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2ACC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6AB4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0A36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DAD4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8ABB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8464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156617"/>
    <w:multiLevelType w:val="hybridMultilevel"/>
    <w:tmpl w:val="A5066A14"/>
    <w:lvl w:ilvl="0" w:tplc="AB94F9C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CB5010"/>
    <w:multiLevelType w:val="hybridMultilevel"/>
    <w:tmpl w:val="7BC818AA"/>
    <w:lvl w:ilvl="0" w:tplc="BA1AEEA2">
      <w:start w:val="17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064E14"/>
    <w:multiLevelType w:val="hybridMultilevel"/>
    <w:tmpl w:val="33B65E56"/>
    <w:lvl w:ilvl="0" w:tplc="E444B3A8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51B5592"/>
    <w:multiLevelType w:val="hybridMultilevel"/>
    <w:tmpl w:val="203ACBF8"/>
    <w:lvl w:ilvl="0" w:tplc="409AABC6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C8572B"/>
    <w:multiLevelType w:val="hybridMultilevel"/>
    <w:tmpl w:val="3730A97E"/>
    <w:lvl w:ilvl="0" w:tplc="F8C66C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7057D"/>
    <w:multiLevelType w:val="hybridMultilevel"/>
    <w:tmpl w:val="BACA4CB6"/>
    <w:lvl w:ilvl="0" w:tplc="A3660D8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DE65B2"/>
    <w:multiLevelType w:val="hybridMultilevel"/>
    <w:tmpl w:val="60FAB1CA"/>
    <w:lvl w:ilvl="0" w:tplc="5ABC6A4A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  <w:b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522C5E"/>
    <w:multiLevelType w:val="hybridMultilevel"/>
    <w:tmpl w:val="E2C08B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DE76E5"/>
    <w:multiLevelType w:val="hybridMultilevel"/>
    <w:tmpl w:val="53C89BE4"/>
    <w:lvl w:ilvl="0" w:tplc="E87A0F14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B801B6"/>
    <w:multiLevelType w:val="hybridMultilevel"/>
    <w:tmpl w:val="5D40F920"/>
    <w:lvl w:ilvl="0" w:tplc="6012105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F0446A"/>
    <w:multiLevelType w:val="hybridMultilevel"/>
    <w:tmpl w:val="C0E0C390"/>
    <w:lvl w:ilvl="0" w:tplc="E87A0F14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E5665D"/>
    <w:multiLevelType w:val="hybridMultilevel"/>
    <w:tmpl w:val="A904AC98"/>
    <w:lvl w:ilvl="0" w:tplc="E17E59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C8A3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7AD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741B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10FB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E697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FCBC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9A34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1E85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4A3A"/>
    <w:multiLevelType w:val="hybridMultilevel"/>
    <w:tmpl w:val="F5FC5BF8"/>
    <w:lvl w:ilvl="0" w:tplc="2A0C85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 w:hint="default"/>
        <w:b/>
      </w:rPr>
    </w:lvl>
    <w:lvl w:ilvl="1" w:tplc="E444B3A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22F54DF"/>
    <w:multiLevelType w:val="hybridMultilevel"/>
    <w:tmpl w:val="9AEA7AA0"/>
    <w:lvl w:ilvl="0" w:tplc="E444B3A8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854DE8E"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ascii="Verdana" w:eastAsia="Times New Roman" w:hAnsi="Verdana" w:cs="Tahom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070D53"/>
    <w:multiLevelType w:val="hybridMultilevel"/>
    <w:tmpl w:val="4D8A3366"/>
    <w:lvl w:ilvl="0" w:tplc="3EA00C3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1E3AA9"/>
    <w:multiLevelType w:val="hybridMultilevel"/>
    <w:tmpl w:val="E79CEFE4"/>
    <w:lvl w:ilvl="0" w:tplc="E064040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5A4A27"/>
    <w:multiLevelType w:val="hybridMultilevel"/>
    <w:tmpl w:val="489E4084"/>
    <w:lvl w:ilvl="0" w:tplc="BC3CF89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445BF1"/>
    <w:multiLevelType w:val="hybridMultilevel"/>
    <w:tmpl w:val="31C84018"/>
    <w:lvl w:ilvl="0" w:tplc="012EA1E4">
      <w:numFmt w:val="bullet"/>
      <w:lvlText w:val="-"/>
      <w:lvlJc w:val="left"/>
      <w:pPr>
        <w:ind w:left="42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4"/>
  </w:num>
  <w:num w:numId="5">
    <w:abstractNumId w:val="26"/>
  </w:num>
  <w:num w:numId="6">
    <w:abstractNumId w:val="28"/>
  </w:num>
  <w:num w:numId="7">
    <w:abstractNumId w:val="0"/>
  </w:num>
  <w:num w:numId="8">
    <w:abstractNumId w:val="3"/>
  </w:num>
  <w:num w:numId="9">
    <w:abstractNumId w:val="21"/>
  </w:num>
  <w:num w:numId="10">
    <w:abstractNumId w:val="8"/>
  </w:num>
  <w:num w:numId="11">
    <w:abstractNumId w:val="30"/>
  </w:num>
  <w:num w:numId="12">
    <w:abstractNumId w:val="2"/>
  </w:num>
  <w:num w:numId="13">
    <w:abstractNumId w:val="20"/>
  </w:num>
  <w:num w:numId="14">
    <w:abstractNumId w:val="35"/>
  </w:num>
  <w:num w:numId="15">
    <w:abstractNumId w:val="32"/>
  </w:num>
  <w:num w:numId="16">
    <w:abstractNumId w:val="4"/>
  </w:num>
  <w:num w:numId="17">
    <w:abstractNumId w:val="12"/>
  </w:num>
  <w:num w:numId="18">
    <w:abstractNumId w:val="34"/>
  </w:num>
  <w:num w:numId="19">
    <w:abstractNumId w:val="27"/>
  </w:num>
  <w:num w:numId="20">
    <w:abstractNumId w:val="33"/>
  </w:num>
  <w:num w:numId="21">
    <w:abstractNumId w:val="19"/>
  </w:num>
  <w:num w:numId="22">
    <w:abstractNumId w:val="31"/>
  </w:num>
  <w:num w:numId="23">
    <w:abstractNumId w:val="23"/>
  </w:num>
  <w:num w:numId="24">
    <w:abstractNumId w:val="1"/>
  </w:num>
  <w:num w:numId="25">
    <w:abstractNumId w:val="24"/>
  </w:num>
  <w:num w:numId="26">
    <w:abstractNumId w:val="15"/>
  </w:num>
  <w:num w:numId="27">
    <w:abstractNumId w:val="10"/>
  </w:num>
  <w:num w:numId="28">
    <w:abstractNumId w:val="16"/>
  </w:num>
  <w:num w:numId="29">
    <w:abstractNumId w:val="5"/>
  </w:num>
  <w:num w:numId="30">
    <w:abstractNumId w:val="9"/>
  </w:num>
  <w:num w:numId="31">
    <w:abstractNumId w:val="29"/>
  </w:num>
  <w:num w:numId="32">
    <w:abstractNumId w:val="13"/>
  </w:num>
  <w:num w:numId="33">
    <w:abstractNumId w:val="17"/>
  </w:num>
  <w:num w:numId="34">
    <w:abstractNumId w:val="22"/>
  </w:num>
  <w:num w:numId="35">
    <w:abstractNumId w:val="11"/>
  </w:num>
  <w:num w:numId="36">
    <w:abstractNumId w:val="18"/>
  </w:num>
  <w:num w:numId="37">
    <w:abstractNumId w:val="25"/>
  </w:num>
  <w:num w:numId="38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7EE9729C-DAFE-4969-B42A-5D03AEB50071}"/>
    <w:docVar w:name="dgnword-eventsink" w:val="478618128"/>
  </w:docVars>
  <w:rsids>
    <w:rsidRoot w:val="00235178"/>
    <w:rsid w:val="00003252"/>
    <w:rsid w:val="0000650B"/>
    <w:rsid w:val="00006B64"/>
    <w:rsid w:val="00011023"/>
    <w:rsid w:val="00012720"/>
    <w:rsid w:val="00013733"/>
    <w:rsid w:val="0001457E"/>
    <w:rsid w:val="0001728B"/>
    <w:rsid w:val="00017F56"/>
    <w:rsid w:val="00021046"/>
    <w:rsid w:val="000224D5"/>
    <w:rsid w:val="00024F19"/>
    <w:rsid w:val="0002590B"/>
    <w:rsid w:val="00034E3D"/>
    <w:rsid w:val="00037F82"/>
    <w:rsid w:val="000401B8"/>
    <w:rsid w:val="00040B92"/>
    <w:rsid w:val="00040D8D"/>
    <w:rsid w:val="0004304F"/>
    <w:rsid w:val="000459C5"/>
    <w:rsid w:val="0004712E"/>
    <w:rsid w:val="00047A32"/>
    <w:rsid w:val="00050912"/>
    <w:rsid w:val="00050FDB"/>
    <w:rsid w:val="00051B62"/>
    <w:rsid w:val="00052E19"/>
    <w:rsid w:val="00060682"/>
    <w:rsid w:val="00061AE7"/>
    <w:rsid w:val="00062A8A"/>
    <w:rsid w:val="00064039"/>
    <w:rsid w:val="00065C16"/>
    <w:rsid w:val="00065F81"/>
    <w:rsid w:val="00066BE3"/>
    <w:rsid w:val="0007249C"/>
    <w:rsid w:val="00072BC8"/>
    <w:rsid w:val="00076E97"/>
    <w:rsid w:val="00076EDA"/>
    <w:rsid w:val="000823E4"/>
    <w:rsid w:val="00083098"/>
    <w:rsid w:val="00083118"/>
    <w:rsid w:val="000843A4"/>
    <w:rsid w:val="0008649E"/>
    <w:rsid w:val="00087F18"/>
    <w:rsid w:val="0009088B"/>
    <w:rsid w:val="00091236"/>
    <w:rsid w:val="00093DEC"/>
    <w:rsid w:val="00093FFF"/>
    <w:rsid w:val="0009553A"/>
    <w:rsid w:val="000A12F0"/>
    <w:rsid w:val="000A130A"/>
    <w:rsid w:val="000A186C"/>
    <w:rsid w:val="000A5272"/>
    <w:rsid w:val="000A790E"/>
    <w:rsid w:val="000A79D3"/>
    <w:rsid w:val="000B17D3"/>
    <w:rsid w:val="000B4938"/>
    <w:rsid w:val="000B7A26"/>
    <w:rsid w:val="000B7AF5"/>
    <w:rsid w:val="000B7D5B"/>
    <w:rsid w:val="000C3979"/>
    <w:rsid w:val="000C5DB6"/>
    <w:rsid w:val="000C60D9"/>
    <w:rsid w:val="000D0CE5"/>
    <w:rsid w:val="000D4E8C"/>
    <w:rsid w:val="000D51D3"/>
    <w:rsid w:val="000D76D2"/>
    <w:rsid w:val="000E1AD5"/>
    <w:rsid w:val="000E3630"/>
    <w:rsid w:val="000E6072"/>
    <w:rsid w:val="000F0820"/>
    <w:rsid w:val="000F0E14"/>
    <w:rsid w:val="000F129F"/>
    <w:rsid w:val="000F15CB"/>
    <w:rsid w:val="000F2DA7"/>
    <w:rsid w:val="000F2F7A"/>
    <w:rsid w:val="000F50CB"/>
    <w:rsid w:val="000F55D3"/>
    <w:rsid w:val="000F5AB6"/>
    <w:rsid w:val="000F5DAA"/>
    <w:rsid w:val="000F6F32"/>
    <w:rsid w:val="000F70EE"/>
    <w:rsid w:val="00100032"/>
    <w:rsid w:val="00103E55"/>
    <w:rsid w:val="00106764"/>
    <w:rsid w:val="00111013"/>
    <w:rsid w:val="001115E8"/>
    <w:rsid w:val="001124DE"/>
    <w:rsid w:val="00113D6E"/>
    <w:rsid w:val="001146D2"/>
    <w:rsid w:val="001172FA"/>
    <w:rsid w:val="0011745C"/>
    <w:rsid w:val="00117D1A"/>
    <w:rsid w:val="00123B09"/>
    <w:rsid w:val="00124C20"/>
    <w:rsid w:val="00127C1E"/>
    <w:rsid w:val="001353A9"/>
    <w:rsid w:val="00136CC6"/>
    <w:rsid w:val="00140181"/>
    <w:rsid w:val="00141CE0"/>
    <w:rsid w:val="00141EBC"/>
    <w:rsid w:val="0014223C"/>
    <w:rsid w:val="00142BAA"/>
    <w:rsid w:val="001466CB"/>
    <w:rsid w:val="00147205"/>
    <w:rsid w:val="001472A1"/>
    <w:rsid w:val="0015087C"/>
    <w:rsid w:val="00150C9C"/>
    <w:rsid w:val="001521E7"/>
    <w:rsid w:val="00154E39"/>
    <w:rsid w:val="00157E03"/>
    <w:rsid w:val="00160C7A"/>
    <w:rsid w:val="001610EC"/>
    <w:rsid w:val="00162164"/>
    <w:rsid w:val="001646C8"/>
    <w:rsid w:val="0016489B"/>
    <w:rsid w:val="00164ADA"/>
    <w:rsid w:val="00164FF5"/>
    <w:rsid w:val="0016759A"/>
    <w:rsid w:val="001741DA"/>
    <w:rsid w:val="001749FB"/>
    <w:rsid w:val="00176420"/>
    <w:rsid w:val="00176854"/>
    <w:rsid w:val="00176BE2"/>
    <w:rsid w:val="00180196"/>
    <w:rsid w:val="00183B20"/>
    <w:rsid w:val="001851A5"/>
    <w:rsid w:val="001854FC"/>
    <w:rsid w:val="00186839"/>
    <w:rsid w:val="00190744"/>
    <w:rsid w:val="00190745"/>
    <w:rsid w:val="0019162C"/>
    <w:rsid w:val="00191B98"/>
    <w:rsid w:val="00192DBD"/>
    <w:rsid w:val="00193387"/>
    <w:rsid w:val="0019431D"/>
    <w:rsid w:val="001A2EF7"/>
    <w:rsid w:val="001A32A9"/>
    <w:rsid w:val="001A32D5"/>
    <w:rsid w:val="001A61D2"/>
    <w:rsid w:val="001A7308"/>
    <w:rsid w:val="001B0DC9"/>
    <w:rsid w:val="001B0E52"/>
    <w:rsid w:val="001B1238"/>
    <w:rsid w:val="001B3917"/>
    <w:rsid w:val="001B4A20"/>
    <w:rsid w:val="001C0048"/>
    <w:rsid w:val="001C180B"/>
    <w:rsid w:val="001C219B"/>
    <w:rsid w:val="001C3714"/>
    <w:rsid w:val="001C6B7E"/>
    <w:rsid w:val="001D2462"/>
    <w:rsid w:val="001D39C4"/>
    <w:rsid w:val="001D4B12"/>
    <w:rsid w:val="001D5AC3"/>
    <w:rsid w:val="001D6A9B"/>
    <w:rsid w:val="001D70F0"/>
    <w:rsid w:val="001D7236"/>
    <w:rsid w:val="001D7925"/>
    <w:rsid w:val="001E257A"/>
    <w:rsid w:val="001E2C8C"/>
    <w:rsid w:val="001E49E7"/>
    <w:rsid w:val="001E5382"/>
    <w:rsid w:val="001F1430"/>
    <w:rsid w:val="001F4EC0"/>
    <w:rsid w:val="001F59D5"/>
    <w:rsid w:val="00200D35"/>
    <w:rsid w:val="00203F84"/>
    <w:rsid w:val="00204B2D"/>
    <w:rsid w:val="00204F95"/>
    <w:rsid w:val="00205468"/>
    <w:rsid w:val="002074A8"/>
    <w:rsid w:val="0021177E"/>
    <w:rsid w:val="00213779"/>
    <w:rsid w:val="002145BE"/>
    <w:rsid w:val="002154EA"/>
    <w:rsid w:val="00215C7C"/>
    <w:rsid w:val="002167B2"/>
    <w:rsid w:val="00221EF7"/>
    <w:rsid w:val="0022645A"/>
    <w:rsid w:val="00230CAC"/>
    <w:rsid w:val="0023395A"/>
    <w:rsid w:val="002342E3"/>
    <w:rsid w:val="00235178"/>
    <w:rsid w:val="002351B8"/>
    <w:rsid w:val="00241429"/>
    <w:rsid w:val="002415CF"/>
    <w:rsid w:val="00242487"/>
    <w:rsid w:val="00242FC5"/>
    <w:rsid w:val="002458B4"/>
    <w:rsid w:val="00246220"/>
    <w:rsid w:val="00253A22"/>
    <w:rsid w:val="0025583A"/>
    <w:rsid w:val="00262308"/>
    <w:rsid w:val="00262C11"/>
    <w:rsid w:val="00264749"/>
    <w:rsid w:val="00264907"/>
    <w:rsid w:val="00265337"/>
    <w:rsid w:val="00265E92"/>
    <w:rsid w:val="00271B00"/>
    <w:rsid w:val="00272ED1"/>
    <w:rsid w:val="002761DA"/>
    <w:rsid w:val="00276589"/>
    <w:rsid w:val="00277BDB"/>
    <w:rsid w:val="002809B9"/>
    <w:rsid w:val="002818A1"/>
    <w:rsid w:val="00284C49"/>
    <w:rsid w:val="002859D2"/>
    <w:rsid w:val="0028601E"/>
    <w:rsid w:val="00286745"/>
    <w:rsid w:val="00286AAE"/>
    <w:rsid w:val="0029021E"/>
    <w:rsid w:val="00295268"/>
    <w:rsid w:val="00296650"/>
    <w:rsid w:val="002975BC"/>
    <w:rsid w:val="002A256B"/>
    <w:rsid w:val="002A3403"/>
    <w:rsid w:val="002A4453"/>
    <w:rsid w:val="002A4AF9"/>
    <w:rsid w:val="002A6153"/>
    <w:rsid w:val="002A777C"/>
    <w:rsid w:val="002B1B8E"/>
    <w:rsid w:val="002B35BA"/>
    <w:rsid w:val="002B375A"/>
    <w:rsid w:val="002C0796"/>
    <w:rsid w:val="002C0A9D"/>
    <w:rsid w:val="002C2A86"/>
    <w:rsid w:val="002C4659"/>
    <w:rsid w:val="002C48A6"/>
    <w:rsid w:val="002C4FFC"/>
    <w:rsid w:val="002C5ED0"/>
    <w:rsid w:val="002D07D6"/>
    <w:rsid w:val="002D0B6A"/>
    <w:rsid w:val="002D1E9B"/>
    <w:rsid w:val="002D37A5"/>
    <w:rsid w:val="002D538C"/>
    <w:rsid w:val="002D5921"/>
    <w:rsid w:val="002D5D17"/>
    <w:rsid w:val="002D658D"/>
    <w:rsid w:val="002D7F10"/>
    <w:rsid w:val="002E12B7"/>
    <w:rsid w:val="002E2040"/>
    <w:rsid w:val="002E288B"/>
    <w:rsid w:val="002E2B32"/>
    <w:rsid w:val="002E5A77"/>
    <w:rsid w:val="002E7A86"/>
    <w:rsid w:val="002F3ACC"/>
    <w:rsid w:val="002F790B"/>
    <w:rsid w:val="003000F7"/>
    <w:rsid w:val="00301F67"/>
    <w:rsid w:val="00302855"/>
    <w:rsid w:val="003061BF"/>
    <w:rsid w:val="00306E13"/>
    <w:rsid w:val="003078E0"/>
    <w:rsid w:val="00307CE4"/>
    <w:rsid w:val="003107CF"/>
    <w:rsid w:val="00314288"/>
    <w:rsid w:val="0031524E"/>
    <w:rsid w:val="00324EB5"/>
    <w:rsid w:val="00330ED6"/>
    <w:rsid w:val="00333BF8"/>
    <w:rsid w:val="00333C59"/>
    <w:rsid w:val="00335719"/>
    <w:rsid w:val="00336B71"/>
    <w:rsid w:val="0034108A"/>
    <w:rsid w:val="0034291F"/>
    <w:rsid w:val="0034302A"/>
    <w:rsid w:val="00344D06"/>
    <w:rsid w:val="00344EC1"/>
    <w:rsid w:val="00344F2E"/>
    <w:rsid w:val="00347475"/>
    <w:rsid w:val="00347F83"/>
    <w:rsid w:val="00350551"/>
    <w:rsid w:val="003535D6"/>
    <w:rsid w:val="003554C4"/>
    <w:rsid w:val="00357002"/>
    <w:rsid w:val="00360056"/>
    <w:rsid w:val="00360F53"/>
    <w:rsid w:val="00363F98"/>
    <w:rsid w:val="003665A3"/>
    <w:rsid w:val="0037203E"/>
    <w:rsid w:val="003724EA"/>
    <w:rsid w:val="003724F5"/>
    <w:rsid w:val="00373BD0"/>
    <w:rsid w:val="003742A4"/>
    <w:rsid w:val="00375CA6"/>
    <w:rsid w:val="003807C5"/>
    <w:rsid w:val="003821B2"/>
    <w:rsid w:val="00382689"/>
    <w:rsid w:val="00382C2B"/>
    <w:rsid w:val="00383694"/>
    <w:rsid w:val="00392AF4"/>
    <w:rsid w:val="00396104"/>
    <w:rsid w:val="00397191"/>
    <w:rsid w:val="003A012C"/>
    <w:rsid w:val="003A0B67"/>
    <w:rsid w:val="003A28E3"/>
    <w:rsid w:val="003A3326"/>
    <w:rsid w:val="003A4E05"/>
    <w:rsid w:val="003A532C"/>
    <w:rsid w:val="003A55C4"/>
    <w:rsid w:val="003A6AE2"/>
    <w:rsid w:val="003B0CA2"/>
    <w:rsid w:val="003B27CA"/>
    <w:rsid w:val="003B424F"/>
    <w:rsid w:val="003B579E"/>
    <w:rsid w:val="003B64FD"/>
    <w:rsid w:val="003C10DB"/>
    <w:rsid w:val="003C1B23"/>
    <w:rsid w:val="003C24E0"/>
    <w:rsid w:val="003C3BEF"/>
    <w:rsid w:val="003C64FF"/>
    <w:rsid w:val="003D0955"/>
    <w:rsid w:val="003D2551"/>
    <w:rsid w:val="003D27BD"/>
    <w:rsid w:val="003D42EB"/>
    <w:rsid w:val="003D4A69"/>
    <w:rsid w:val="003D6392"/>
    <w:rsid w:val="003D6765"/>
    <w:rsid w:val="003D6ABE"/>
    <w:rsid w:val="003D777D"/>
    <w:rsid w:val="003D7A97"/>
    <w:rsid w:val="003E0E8C"/>
    <w:rsid w:val="003E28E0"/>
    <w:rsid w:val="003E4039"/>
    <w:rsid w:val="003E42DB"/>
    <w:rsid w:val="003E57B1"/>
    <w:rsid w:val="003E6D2C"/>
    <w:rsid w:val="003E6D71"/>
    <w:rsid w:val="003E6E6E"/>
    <w:rsid w:val="003F0C48"/>
    <w:rsid w:val="003F183A"/>
    <w:rsid w:val="003F3489"/>
    <w:rsid w:val="003F5130"/>
    <w:rsid w:val="004013B8"/>
    <w:rsid w:val="004016BF"/>
    <w:rsid w:val="0040327E"/>
    <w:rsid w:val="0040764D"/>
    <w:rsid w:val="00407F9E"/>
    <w:rsid w:val="0041096F"/>
    <w:rsid w:val="0041332E"/>
    <w:rsid w:val="00413741"/>
    <w:rsid w:val="00415177"/>
    <w:rsid w:val="00416F91"/>
    <w:rsid w:val="00420BBA"/>
    <w:rsid w:val="004241B6"/>
    <w:rsid w:val="00425B24"/>
    <w:rsid w:val="00425C47"/>
    <w:rsid w:val="00425C81"/>
    <w:rsid w:val="0042668B"/>
    <w:rsid w:val="0042775C"/>
    <w:rsid w:val="004307BE"/>
    <w:rsid w:val="004309F4"/>
    <w:rsid w:val="004452D7"/>
    <w:rsid w:val="00446ACB"/>
    <w:rsid w:val="0045207D"/>
    <w:rsid w:val="0045376F"/>
    <w:rsid w:val="004562F4"/>
    <w:rsid w:val="004566F7"/>
    <w:rsid w:val="00462AD0"/>
    <w:rsid w:val="00463630"/>
    <w:rsid w:val="0046381A"/>
    <w:rsid w:val="004646B6"/>
    <w:rsid w:val="00464C97"/>
    <w:rsid w:val="00464E12"/>
    <w:rsid w:val="00466C9D"/>
    <w:rsid w:val="00471F5B"/>
    <w:rsid w:val="0047237B"/>
    <w:rsid w:val="00474150"/>
    <w:rsid w:val="004747B4"/>
    <w:rsid w:val="00475669"/>
    <w:rsid w:val="00476EFD"/>
    <w:rsid w:val="004773FD"/>
    <w:rsid w:val="0048249F"/>
    <w:rsid w:val="00483EAD"/>
    <w:rsid w:val="00484FE4"/>
    <w:rsid w:val="004858D8"/>
    <w:rsid w:val="004869A4"/>
    <w:rsid w:val="00487CF5"/>
    <w:rsid w:val="00495708"/>
    <w:rsid w:val="004A12F7"/>
    <w:rsid w:val="004A3301"/>
    <w:rsid w:val="004A3376"/>
    <w:rsid w:val="004A6962"/>
    <w:rsid w:val="004B2E4E"/>
    <w:rsid w:val="004B4414"/>
    <w:rsid w:val="004C176A"/>
    <w:rsid w:val="004C2451"/>
    <w:rsid w:val="004C3385"/>
    <w:rsid w:val="004C3442"/>
    <w:rsid w:val="004C3C5D"/>
    <w:rsid w:val="004C43F9"/>
    <w:rsid w:val="004C4419"/>
    <w:rsid w:val="004C5259"/>
    <w:rsid w:val="004D371E"/>
    <w:rsid w:val="004D447D"/>
    <w:rsid w:val="004D5492"/>
    <w:rsid w:val="004D677B"/>
    <w:rsid w:val="004D7A2D"/>
    <w:rsid w:val="004E08DD"/>
    <w:rsid w:val="004E1104"/>
    <w:rsid w:val="004F02B6"/>
    <w:rsid w:val="004F2630"/>
    <w:rsid w:val="004F7337"/>
    <w:rsid w:val="00500C46"/>
    <w:rsid w:val="005011D3"/>
    <w:rsid w:val="00514007"/>
    <w:rsid w:val="00514D80"/>
    <w:rsid w:val="00515020"/>
    <w:rsid w:val="005206D1"/>
    <w:rsid w:val="00523BB1"/>
    <w:rsid w:val="00524F6E"/>
    <w:rsid w:val="00524F71"/>
    <w:rsid w:val="005255DD"/>
    <w:rsid w:val="005305FA"/>
    <w:rsid w:val="005308A4"/>
    <w:rsid w:val="00532CFF"/>
    <w:rsid w:val="0053378A"/>
    <w:rsid w:val="00533ABB"/>
    <w:rsid w:val="0053682C"/>
    <w:rsid w:val="00540FF9"/>
    <w:rsid w:val="00541310"/>
    <w:rsid w:val="00542B0E"/>
    <w:rsid w:val="00546864"/>
    <w:rsid w:val="00551133"/>
    <w:rsid w:val="00551311"/>
    <w:rsid w:val="00552A13"/>
    <w:rsid w:val="00553F6E"/>
    <w:rsid w:val="00556A3D"/>
    <w:rsid w:val="00556B00"/>
    <w:rsid w:val="00561636"/>
    <w:rsid w:val="00565E06"/>
    <w:rsid w:val="00566A07"/>
    <w:rsid w:val="00567F82"/>
    <w:rsid w:val="00575478"/>
    <w:rsid w:val="0057613F"/>
    <w:rsid w:val="005764B9"/>
    <w:rsid w:val="005765C3"/>
    <w:rsid w:val="00576F2F"/>
    <w:rsid w:val="00576FDD"/>
    <w:rsid w:val="0057770F"/>
    <w:rsid w:val="0057773B"/>
    <w:rsid w:val="0058067A"/>
    <w:rsid w:val="005810A9"/>
    <w:rsid w:val="005812CC"/>
    <w:rsid w:val="00581B86"/>
    <w:rsid w:val="0058439F"/>
    <w:rsid w:val="00592F3E"/>
    <w:rsid w:val="005938EF"/>
    <w:rsid w:val="005941E3"/>
    <w:rsid w:val="00597E70"/>
    <w:rsid w:val="005A016F"/>
    <w:rsid w:val="005A06F9"/>
    <w:rsid w:val="005A31E2"/>
    <w:rsid w:val="005A6856"/>
    <w:rsid w:val="005B3C36"/>
    <w:rsid w:val="005B48EA"/>
    <w:rsid w:val="005B4F27"/>
    <w:rsid w:val="005B5035"/>
    <w:rsid w:val="005B6F82"/>
    <w:rsid w:val="005C0F6F"/>
    <w:rsid w:val="005C2D02"/>
    <w:rsid w:val="005C4E23"/>
    <w:rsid w:val="005C54B5"/>
    <w:rsid w:val="005C7654"/>
    <w:rsid w:val="005C7F7B"/>
    <w:rsid w:val="005D0C7A"/>
    <w:rsid w:val="005D31BB"/>
    <w:rsid w:val="005E1060"/>
    <w:rsid w:val="005E1BE8"/>
    <w:rsid w:val="005E3F40"/>
    <w:rsid w:val="005E5DB1"/>
    <w:rsid w:val="005E61A7"/>
    <w:rsid w:val="005E732E"/>
    <w:rsid w:val="005F152B"/>
    <w:rsid w:val="005F4AC7"/>
    <w:rsid w:val="005F5AFB"/>
    <w:rsid w:val="005F6DB9"/>
    <w:rsid w:val="00603091"/>
    <w:rsid w:val="0060466D"/>
    <w:rsid w:val="0060495A"/>
    <w:rsid w:val="006056F0"/>
    <w:rsid w:val="0060633B"/>
    <w:rsid w:val="006072BF"/>
    <w:rsid w:val="00607559"/>
    <w:rsid w:val="00610147"/>
    <w:rsid w:val="00613AC9"/>
    <w:rsid w:val="00613F83"/>
    <w:rsid w:val="00615CE3"/>
    <w:rsid w:val="006164F6"/>
    <w:rsid w:val="006217C4"/>
    <w:rsid w:val="00621816"/>
    <w:rsid w:val="00621B51"/>
    <w:rsid w:val="006239C6"/>
    <w:rsid w:val="00627E61"/>
    <w:rsid w:val="00631806"/>
    <w:rsid w:val="0063524C"/>
    <w:rsid w:val="00640978"/>
    <w:rsid w:val="0064272A"/>
    <w:rsid w:val="006438CD"/>
    <w:rsid w:val="00644399"/>
    <w:rsid w:val="00644621"/>
    <w:rsid w:val="006448D5"/>
    <w:rsid w:val="00644D9B"/>
    <w:rsid w:val="006507F5"/>
    <w:rsid w:val="006534F0"/>
    <w:rsid w:val="00653C91"/>
    <w:rsid w:val="006542AB"/>
    <w:rsid w:val="006551D5"/>
    <w:rsid w:val="00656A3E"/>
    <w:rsid w:val="00657191"/>
    <w:rsid w:val="00661CAE"/>
    <w:rsid w:val="00662A58"/>
    <w:rsid w:val="00662F1B"/>
    <w:rsid w:val="00664591"/>
    <w:rsid w:val="00670E16"/>
    <w:rsid w:val="006722A6"/>
    <w:rsid w:val="00674500"/>
    <w:rsid w:val="00676896"/>
    <w:rsid w:val="006770DE"/>
    <w:rsid w:val="006775FB"/>
    <w:rsid w:val="00677A74"/>
    <w:rsid w:val="00681192"/>
    <w:rsid w:val="00681996"/>
    <w:rsid w:val="006821E0"/>
    <w:rsid w:val="00682871"/>
    <w:rsid w:val="0068301C"/>
    <w:rsid w:val="0068325F"/>
    <w:rsid w:val="00684BCE"/>
    <w:rsid w:val="00684DC3"/>
    <w:rsid w:val="00686721"/>
    <w:rsid w:val="006872B9"/>
    <w:rsid w:val="00693219"/>
    <w:rsid w:val="0069401A"/>
    <w:rsid w:val="00694F5A"/>
    <w:rsid w:val="00696078"/>
    <w:rsid w:val="00696308"/>
    <w:rsid w:val="006966FA"/>
    <w:rsid w:val="00696F41"/>
    <w:rsid w:val="006A09AE"/>
    <w:rsid w:val="006A0D59"/>
    <w:rsid w:val="006A174C"/>
    <w:rsid w:val="006A28E1"/>
    <w:rsid w:val="006A3572"/>
    <w:rsid w:val="006A3880"/>
    <w:rsid w:val="006A4ACB"/>
    <w:rsid w:val="006A4B03"/>
    <w:rsid w:val="006A539C"/>
    <w:rsid w:val="006A56D9"/>
    <w:rsid w:val="006A6E07"/>
    <w:rsid w:val="006B05A6"/>
    <w:rsid w:val="006B0F26"/>
    <w:rsid w:val="006B1B22"/>
    <w:rsid w:val="006B2B7D"/>
    <w:rsid w:val="006B30D5"/>
    <w:rsid w:val="006B4FFF"/>
    <w:rsid w:val="006B5394"/>
    <w:rsid w:val="006C0B9D"/>
    <w:rsid w:val="006C5711"/>
    <w:rsid w:val="006D1568"/>
    <w:rsid w:val="006D16A4"/>
    <w:rsid w:val="006D7062"/>
    <w:rsid w:val="006E0686"/>
    <w:rsid w:val="006E0D7D"/>
    <w:rsid w:val="006E1C80"/>
    <w:rsid w:val="006E2E27"/>
    <w:rsid w:val="006E53C4"/>
    <w:rsid w:val="006F0080"/>
    <w:rsid w:val="006F008B"/>
    <w:rsid w:val="006F243F"/>
    <w:rsid w:val="006F5F67"/>
    <w:rsid w:val="006F64E4"/>
    <w:rsid w:val="006F6AE6"/>
    <w:rsid w:val="00703440"/>
    <w:rsid w:val="0070458A"/>
    <w:rsid w:val="007066AD"/>
    <w:rsid w:val="00706865"/>
    <w:rsid w:val="0070741F"/>
    <w:rsid w:val="00707D9A"/>
    <w:rsid w:val="007112B9"/>
    <w:rsid w:val="00716EC0"/>
    <w:rsid w:val="007176A2"/>
    <w:rsid w:val="0072427F"/>
    <w:rsid w:val="00727535"/>
    <w:rsid w:val="00727813"/>
    <w:rsid w:val="00731CD1"/>
    <w:rsid w:val="00731FDF"/>
    <w:rsid w:val="007321B5"/>
    <w:rsid w:val="00732CB3"/>
    <w:rsid w:val="0073340A"/>
    <w:rsid w:val="007363F5"/>
    <w:rsid w:val="007377C0"/>
    <w:rsid w:val="00741395"/>
    <w:rsid w:val="007413FA"/>
    <w:rsid w:val="00741A71"/>
    <w:rsid w:val="007427D5"/>
    <w:rsid w:val="007470C3"/>
    <w:rsid w:val="00747160"/>
    <w:rsid w:val="00747F71"/>
    <w:rsid w:val="00751B31"/>
    <w:rsid w:val="00754768"/>
    <w:rsid w:val="007574E5"/>
    <w:rsid w:val="007601B8"/>
    <w:rsid w:val="007618CF"/>
    <w:rsid w:val="00762D18"/>
    <w:rsid w:val="007668AA"/>
    <w:rsid w:val="00770FE2"/>
    <w:rsid w:val="00772C12"/>
    <w:rsid w:val="00777A4A"/>
    <w:rsid w:val="00780F98"/>
    <w:rsid w:val="00781503"/>
    <w:rsid w:val="00786762"/>
    <w:rsid w:val="00786A63"/>
    <w:rsid w:val="00790740"/>
    <w:rsid w:val="00795E7A"/>
    <w:rsid w:val="007A0004"/>
    <w:rsid w:val="007A176D"/>
    <w:rsid w:val="007A4F85"/>
    <w:rsid w:val="007A62DD"/>
    <w:rsid w:val="007A6E88"/>
    <w:rsid w:val="007A79D7"/>
    <w:rsid w:val="007B24A2"/>
    <w:rsid w:val="007B37E7"/>
    <w:rsid w:val="007B5B85"/>
    <w:rsid w:val="007C04CE"/>
    <w:rsid w:val="007C0996"/>
    <w:rsid w:val="007C24F0"/>
    <w:rsid w:val="007C278F"/>
    <w:rsid w:val="007C50D2"/>
    <w:rsid w:val="007C5890"/>
    <w:rsid w:val="007C7634"/>
    <w:rsid w:val="007C794E"/>
    <w:rsid w:val="007D1C4A"/>
    <w:rsid w:val="007D2BB2"/>
    <w:rsid w:val="007D4E7E"/>
    <w:rsid w:val="007D6A3E"/>
    <w:rsid w:val="007E122D"/>
    <w:rsid w:val="007E2736"/>
    <w:rsid w:val="007E3BFA"/>
    <w:rsid w:val="007E4058"/>
    <w:rsid w:val="007E7533"/>
    <w:rsid w:val="007F0A09"/>
    <w:rsid w:val="007F1590"/>
    <w:rsid w:val="007F2CE4"/>
    <w:rsid w:val="007F38AB"/>
    <w:rsid w:val="007F5B24"/>
    <w:rsid w:val="007F6D9B"/>
    <w:rsid w:val="008007C2"/>
    <w:rsid w:val="0080080F"/>
    <w:rsid w:val="008021A4"/>
    <w:rsid w:val="008024FE"/>
    <w:rsid w:val="0080514C"/>
    <w:rsid w:val="00811207"/>
    <w:rsid w:val="00811BCA"/>
    <w:rsid w:val="008144FB"/>
    <w:rsid w:val="008150D9"/>
    <w:rsid w:val="00815771"/>
    <w:rsid w:val="00822EE7"/>
    <w:rsid w:val="00823AFC"/>
    <w:rsid w:val="00825122"/>
    <w:rsid w:val="00826134"/>
    <w:rsid w:val="00830435"/>
    <w:rsid w:val="0083332F"/>
    <w:rsid w:val="00835F91"/>
    <w:rsid w:val="008370F8"/>
    <w:rsid w:val="00837A77"/>
    <w:rsid w:val="0084154D"/>
    <w:rsid w:val="00844007"/>
    <w:rsid w:val="008456B5"/>
    <w:rsid w:val="00846FAD"/>
    <w:rsid w:val="00847D1D"/>
    <w:rsid w:val="00850771"/>
    <w:rsid w:val="0085140C"/>
    <w:rsid w:val="008515DB"/>
    <w:rsid w:val="00853155"/>
    <w:rsid w:val="00854933"/>
    <w:rsid w:val="00855F63"/>
    <w:rsid w:val="008565A9"/>
    <w:rsid w:val="00862762"/>
    <w:rsid w:val="00863833"/>
    <w:rsid w:val="00864C33"/>
    <w:rsid w:val="00865B32"/>
    <w:rsid w:val="0086621D"/>
    <w:rsid w:val="008720BF"/>
    <w:rsid w:val="00872851"/>
    <w:rsid w:val="008739BB"/>
    <w:rsid w:val="0087507D"/>
    <w:rsid w:val="008755EC"/>
    <w:rsid w:val="0087597F"/>
    <w:rsid w:val="00877DF5"/>
    <w:rsid w:val="008808CA"/>
    <w:rsid w:val="00882282"/>
    <w:rsid w:val="00886895"/>
    <w:rsid w:val="0088695F"/>
    <w:rsid w:val="00887E9D"/>
    <w:rsid w:val="008916E7"/>
    <w:rsid w:val="00891F0E"/>
    <w:rsid w:val="00893EAE"/>
    <w:rsid w:val="008977C7"/>
    <w:rsid w:val="008A0471"/>
    <w:rsid w:val="008A0A88"/>
    <w:rsid w:val="008A210B"/>
    <w:rsid w:val="008A2E8B"/>
    <w:rsid w:val="008A37DF"/>
    <w:rsid w:val="008A43A9"/>
    <w:rsid w:val="008A5FE0"/>
    <w:rsid w:val="008A6775"/>
    <w:rsid w:val="008A77BC"/>
    <w:rsid w:val="008B17F3"/>
    <w:rsid w:val="008B4C64"/>
    <w:rsid w:val="008B527B"/>
    <w:rsid w:val="008B62ED"/>
    <w:rsid w:val="008B72D0"/>
    <w:rsid w:val="008B7BB5"/>
    <w:rsid w:val="008C5653"/>
    <w:rsid w:val="008C5D40"/>
    <w:rsid w:val="008C5E8D"/>
    <w:rsid w:val="008C6681"/>
    <w:rsid w:val="008D0968"/>
    <w:rsid w:val="008D0E9E"/>
    <w:rsid w:val="008D5235"/>
    <w:rsid w:val="008D781B"/>
    <w:rsid w:val="008E030A"/>
    <w:rsid w:val="008E0616"/>
    <w:rsid w:val="008E1154"/>
    <w:rsid w:val="008E1955"/>
    <w:rsid w:val="008E1C9E"/>
    <w:rsid w:val="008E1DCF"/>
    <w:rsid w:val="008E26F3"/>
    <w:rsid w:val="008E31C6"/>
    <w:rsid w:val="008E40B0"/>
    <w:rsid w:val="008E4133"/>
    <w:rsid w:val="008E4D6E"/>
    <w:rsid w:val="008E5DED"/>
    <w:rsid w:val="008F710D"/>
    <w:rsid w:val="0090313C"/>
    <w:rsid w:val="00903264"/>
    <w:rsid w:val="0090504C"/>
    <w:rsid w:val="00906631"/>
    <w:rsid w:val="009102E5"/>
    <w:rsid w:val="009111A8"/>
    <w:rsid w:val="009134BE"/>
    <w:rsid w:val="00914BD9"/>
    <w:rsid w:val="00920374"/>
    <w:rsid w:val="009206FE"/>
    <w:rsid w:val="009214CF"/>
    <w:rsid w:val="00921DB8"/>
    <w:rsid w:val="009226CE"/>
    <w:rsid w:val="00923C8A"/>
    <w:rsid w:val="009254FC"/>
    <w:rsid w:val="009264A8"/>
    <w:rsid w:val="00927240"/>
    <w:rsid w:val="00930310"/>
    <w:rsid w:val="00934392"/>
    <w:rsid w:val="00936557"/>
    <w:rsid w:val="00940E86"/>
    <w:rsid w:val="009418F7"/>
    <w:rsid w:val="009421C3"/>
    <w:rsid w:val="0094447E"/>
    <w:rsid w:val="009451F6"/>
    <w:rsid w:val="0094684E"/>
    <w:rsid w:val="00946EBA"/>
    <w:rsid w:val="00950632"/>
    <w:rsid w:val="00950E74"/>
    <w:rsid w:val="0095341C"/>
    <w:rsid w:val="00954E6A"/>
    <w:rsid w:val="0095774C"/>
    <w:rsid w:val="00957A3F"/>
    <w:rsid w:val="00960E26"/>
    <w:rsid w:val="009615D3"/>
    <w:rsid w:val="00970E5B"/>
    <w:rsid w:val="009769EB"/>
    <w:rsid w:val="00977646"/>
    <w:rsid w:val="00980E45"/>
    <w:rsid w:val="009817F1"/>
    <w:rsid w:val="009825F4"/>
    <w:rsid w:val="009837CD"/>
    <w:rsid w:val="00986F42"/>
    <w:rsid w:val="00987508"/>
    <w:rsid w:val="00990C70"/>
    <w:rsid w:val="009923A9"/>
    <w:rsid w:val="00992896"/>
    <w:rsid w:val="0099320E"/>
    <w:rsid w:val="009974D9"/>
    <w:rsid w:val="00997919"/>
    <w:rsid w:val="009A15D1"/>
    <w:rsid w:val="009A1FD8"/>
    <w:rsid w:val="009A3BC3"/>
    <w:rsid w:val="009A54BE"/>
    <w:rsid w:val="009A5CFA"/>
    <w:rsid w:val="009A7E21"/>
    <w:rsid w:val="009B073A"/>
    <w:rsid w:val="009B0E08"/>
    <w:rsid w:val="009C1395"/>
    <w:rsid w:val="009C31B2"/>
    <w:rsid w:val="009C346E"/>
    <w:rsid w:val="009C36B3"/>
    <w:rsid w:val="009C4D22"/>
    <w:rsid w:val="009C61DA"/>
    <w:rsid w:val="009C6FF6"/>
    <w:rsid w:val="009C74AD"/>
    <w:rsid w:val="009D0897"/>
    <w:rsid w:val="009D4DB7"/>
    <w:rsid w:val="009D579C"/>
    <w:rsid w:val="009D6403"/>
    <w:rsid w:val="009E2E67"/>
    <w:rsid w:val="009E4E19"/>
    <w:rsid w:val="009E574F"/>
    <w:rsid w:val="009E6D39"/>
    <w:rsid w:val="009E74DB"/>
    <w:rsid w:val="009F2378"/>
    <w:rsid w:val="009F41B3"/>
    <w:rsid w:val="009F4BF9"/>
    <w:rsid w:val="009F71FC"/>
    <w:rsid w:val="00A00CC1"/>
    <w:rsid w:val="00A01B6F"/>
    <w:rsid w:val="00A04A11"/>
    <w:rsid w:val="00A0667D"/>
    <w:rsid w:val="00A0778C"/>
    <w:rsid w:val="00A07E22"/>
    <w:rsid w:val="00A111F9"/>
    <w:rsid w:val="00A1188F"/>
    <w:rsid w:val="00A13442"/>
    <w:rsid w:val="00A169AF"/>
    <w:rsid w:val="00A16C56"/>
    <w:rsid w:val="00A16E7C"/>
    <w:rsid w:val="00A23DAF"/>
    <w:rsid w:val="00A26A2E"/>
    <w:rsid w:val="00A27339"/>
    <w:rsid w:val="00A2781E"/>
    <w:rsid w:val="00A31FA9"/>
    <w:rsid w:val="00A32F7E"/>
    <w:rsid w:val="00A40203"/>
    <w:rsid w:val="00A403F1"/>
    <w:rsid w:val="00A4340E"/>
    <w:rsid w:val="00A43AFD"/>
    <w:rsid w:val="00A5125D"/>
    <w:rsid w:val="00A512E1"/>
    <w:rsid w:val="00A527D8"/>
    <w:rsid w:val="00A5443E"/>
    <w:rsid w:val="00A54A6A"/>
    <w:rsid w:val="00A600C2"/>
    <w:rsid w:val="00A60CE0"/>
    <w:rsid w:val="00A61319"/>
    <w:rsid w:val="00A61519"/>
    <w:rsid w:val="00A619F1"/>
    <w:rsid w:val="00A62179"/>
    <w:rsid w:val="00A624AF"/>
    <w:rsid w:val="00A629A3"/>
    <w:rsid w:val="00A63BAA"/>
    <w:rsid w:val="00A63BCA"/>
    <w:rsid w:val="00A6516D"/>
    <w:rsid w:val="00A67360"/>
    <w:rsid w:val="00A70F26"/>
    <w:rsid w:val="00A71274"/>
    <w:rsid w:val="00A72634"/>
    <w:rsid w:val="00A74CD6"/>
    <w:rsid w:val="00A7533C"/>
    <w:rsid w:val="00A812E0"/>
    <w:rsid w:val="00A816F8"/>
    <w:rsid w:val="00A81A33"/>
    <w:rsid w:val="00A837F6"/>
    <w:rsid w:val="00A83B11"/>
    <w:rsid w:val="00A90C21"/>
    <w:rsid w:val="00A90D1C"/>
    <w:rsid w:val="00A91E34"/>
    <w:rsid w:val="00A94295"/>
    <w:rsid w:val="00A943A0"/>
    <w:rsid w:val="00A94E2C"/>
    <w:rsid w:val="00A95280"/>
    <w:rsid w:val="00A952CE"/>
    <w:rsid w:val="00A95D88"/>
    <w:rsid w:val="00A96A78"/>
    <w:rsid w:val="00A971AB"/>
    <w:rsid w:val="00AA06BD"/>
    <w:rsid w:val="00AA35CA"/>
    <w:rsid w:val="00AA3763"/>
    <w:rsid w:val="00AA66AB"/>
    <w:rsid w:val="00AA6B6C"/>
    <w:rsid w:val="00AA6E5B"/>
    <w:rsid w:val="00AB0C5C"/>
    <w:rsid w:val="00AB1474"/>
    <w:rsid w:val="00AB1FE8"/>
    <w:rsid w:val="00AB3937"/>
    <w:rsid w:val="00AB3A0F"/>
    <w:rsid w:val="00AB4FB9"/>
    <w:rsid w:val="00AB73DA"/>
    <w:rsid w:val="00AC1C9F"/>
    <w:rsid w:val="00AC4EAF"/>
    <w:rsid w:val="00AC65EF"/>
    <w:rsid w:val="00AD1286"/>
    <w:rsid w:val="00AD1A64"/>
    <w:rsid w:val="00AD50E5"/>
    <w:rsid w:val="00AE0F7F"/>
    <w:rsid w:val="00AE37DA"/>
    <w:rsid w:val="00AE3B39"/>
    <w:rsid w:val="00AE4221"/>
    <w:rsid w:val="00AE4E16"/>
    <w:rsid w:val="00AE4E3B"/>
    <w:rsid w:val="00AF0977"/>
    <w:rsid w:val="00AF2F02"/>
    <w:rsid w:val="00AF4F4A"/>
    <w:rsid w:val="00AF50CF"/>
    <w:rsid w:val="00AF581C"/>
    <w:rsid w:val="00AF7CF7"/>
    <w:rsid w:val="00B009E0"/>
    <w:rsid w:val="00B00FAD"/>
    <w:rsid w:val="00B01177"/>
    <w:rsid w:val="00B024C6"/>
    <w:rsid w:val="00B0282A"/>
    <w:rsid w:val="00B05AB5"/>
    <w:rsid w:val="00B0718E"/>
    <w:rsid w:val="00B12485"/>
    <w:rsid w:val="00B15131"/>
    <w:rsid w:val="00B20C7F"/>
    <w:rsid w:val="00B21D22"/>
    <w:rsid w:val="00B22771"/>
    <w:rsid w:val="00B22B99"/>
    <w:rsid w:val="00B23EEE"/>
    <w:rsid w:val="00B258AC"/>
    <w:rsid w:val="00B306AC"/>
    <w:rsid w:val="00B30FCC"/>
    <w:rsid w:val="00B33C7B"/>
    <w:rsid w:val="00B34C83"/>
    <w:rsid w:val="00B34DFC"/>
    <w:rsid w:val="00B37655"/>
    <w:rsid w:val="00B37797"/>
    <w:rsid w:val="00B40153"/>
    <w:rsid w:val="00B40854"/>
    <w:rsid w:val="00B421D8"/>
    <w:rsid w:val="00B422FF"/>
    <w:rsid w:val="00B43480"/>
    <w:rsid w:val="00B44D15"/>
    <w:rsid w:val="00B45B74"/>
    <w:rsid w:val="00B46C13"/>
    <w:rsid w:val="00B51787"/>
    <w:rsid w:val="00B524E5"/>
    <w:rsid w:val="00B52AC4"/>
    <w:rsid w:val="00B56478"/>
    <w:rsid w:val="00B572AD"/>
    <w:rsid w:val="00B57A0A"/>
    <w:rsid w:val="00B60B84"/>
    <w:rsid w:val="00B6242B"/>
    <w:rsid w:val="00B645B9"/>
    <w:rsid w:val="00B64AB1"/>
    <w:rsid w:val="00B65EE6"/>
    <w:rsid w:val="00B67DD0"/>
    <w:rsid w:val="00B71B3A"/>
    <w:rsid w:val="00B72ACF"/>
    <w:rsid w:val="00B754E6"/>
    <w:rsid w:val="00B771EA"/>
    <w:rsid w:val="00B8033C"/>
    <w:rsid w:val="00B80757"/>
    <w:rsid w:val="00B80914"/>
    <w:rsid w:val="00B8097C"/>
    <w:rsid w:val="00B82B3C"/>
    <w:rsid w:val="00B82B7E"/>
    <w:rsid w:val="00B83441"/>
    <w:rsid w:val="00B9309B"/>
    <w:rsid w:val="00B95341"/>
    <w:rsid w:val="00B955E5"/>
    <w:rsid w:val="00B9624D"/>
    <w:rsid w:val="00B96382"/>
    <w:rsid w:val="00B96C03"/>
    <w:rsid w:val="00B96E54"/>
    <w:rsid w:val="00B978D8"/>
    <w:rsid w:val="00BA21F2"/>
    <w:rsid w:val="00BA2A8B"/>
    <w:rsid w:val="00BA2FF3"/>
    <w:rsid w:val="00BA6B7A"/>
    <w:rsid w:val="00BB0130"/>
    <w:rsid w:val="00BB0CA0"/>
    <w:rsid w:val="00BB0F52"/>
    <w:rsid w:val="00BB1FF7"/>
    <w:rsid w:val="00BB2600"/>
    <w:rsid w:val="00BB2BC6"/>
    <w:rsid w:val="00BB3A2D"/>
    <w:rsid w:val="00BB68CB"/>
    <w:rsid w:val="00BB6F68"/>
    <w:rsid w:val="00BC1B12"/>
    <w:rsid w:val="00BC2DB2"/>
    <w:rsid w:val="00BC6272"/>
    <w:rsid w:val="00BD005F"/>
    <w:rsid w:val="00BD33C8"/>
    <w:rsid w:val="00BD36A5"/>
    <w:rsid w:val="00BD3979"/>
    <w:rsid w:val="00BD625E"/>
    <w:rsid w:val="00BD62BC"/>
    <w:rsid w:val="00BD6FE9"/>
    <w:rsid w:val="00BD744E"/>
    <w:rsid w:val="00BE1003"/>
    <w:rsid w:val="00BE248B"/>
    <w:rsid w:val="00BE3764"/>
    <w:rsid w:val="00BE379E"/>
    <w:rsid w:val="00BE5D87"/>
    <w:rsid w:val="00BE6E31"/>
    <w:rsid w:val="00BE799C"/>
    <w:rsid w:val="00BF214F"/>
    <w:rsid w:val="00BF3761"/>
    <w:rsid w:val="00BF65A4"/>
    <w:rsid w:val="00BF68D5"/>
    <w:rsid w:val="00BF6F91"/>
    <w:rsid w:val="00BF7B34"/>
    <w:rsid w:val="00C0044E"/>
    <w:rsid w:val="00C004B9"/>
    <w:rsid w:val="00C00E05"/>
    <w:rsid w:val="00C04720"/>
    <w:rsid w:val="00C04836"/>
    <w:rsid w:val="00C06AB8"/>
    <w:rsid w:val="00C07FE7"/>
    <w:rsid w:val="00C108A8"/>
    <w:rsid w:val="00C10F2B"/>
    <w:rsid w:val="00C11EBC"/>
    <w:rsid w:val="00C135DA"/>
    <w:rsid w:val="00C223FE"/>
    <w:rsid w:val="00C22702"/>
    <w:rsid w:val="00C22E93"/>
    <w:rsid w:val="00C239AD"/>
    <w:rsid w:val="00C26A5B"/>
    <w:rsid w:val="00C26D7F"/>
    <w:rsid w:val="00C270A4"/>
    <w:rsid w:val="00C30070"/>
    <w:rsid w:val="00C30312"/>
    <w:rsid w:val="00C3065F"/>
    <w:rsid w:val="00C342E6"/>
    <w:rsid w:val="00C35AE3"/>
    <w:rsid w:val="00C40019"/>
    <w:rsid w:val="00C40664"/>
    <w:rsid w:val="00C408B2"/>
    <w:rsid w:val="00C4190F"/>
    <w:rsid w:val="00C428B1"/>
    <w:rsid w:val="00C42D7A"/>
    <w:rsid w:val="00C4429B"/>
    <w:rsid w:val="00C46AAA"/>
    <w:rsid w:val="00C51A79"/>
    <w:rsid w:val="00C52059"/>
    <w:rsid w:val="00C52B15"/>
    <w:rsid w:val="00C53850"/>
    <w:rsid w:val="00C54A44"/>
    <w:rsid w:val="00C54D56"/>
    <w:rsid w:val="00C659C3"/>
    <w:rsid w:val="00C663BA"/>
    <w:rsid w:val="00C66D65"/>
    <w:rsid w:val="00C711AE"/>
    <w:rsid w:val="00C72285"/>
    <w:rsid w:val="00C744F3"/>
    <w:rsid w:val="00C74BE2"/>
    <w:rsid w:val="00C74BE7"/>
    <w:rsid w:val="00C76B29"/>
    <w:rsid w:val="00C76EE8"/>
    <w:rsid w:val="00C82C31"/>
    <w:rsid w:val="00C845AF"/>
    <w:rsid w:val="00C848E8"/>
    <w:rsid w:val="00C86D4E"/>
    <w:rsid w:val="00C86F14"/>
    <w:rsid w:val="00C929FE"/>
    <w:rsid w:val="00C94CA1"/>
    <w:rsid w:val="00CA1ED2"/>
    <w:rsid w:val="00CA37DC"/>
    <w:rsid w:val="00CA652A"/>
    <w:rsid w:val="00CB0F3A"/>
    <w:rsid w:val="00CB2BF4"/>
    <w:rsid w:val="00CB4AD3"/>
    <w:rsid w:val="00CC206B"/>
    <w:rsid w:val="00CC23D2"/>
    <w:rsid w:val="00CC5F7D"/>
    <w:rsid w:val="00CC7D7E"/>
    <w:rsid w:val="00CD033E"/>
    <w:rsid w:val="00CD38BC"/>
    <w:rsid w:val="00CE699D"/>
    <w:rsid w:val="00CF0308"/>
    <w:rsid w:val="00CF1370"/>
    <w:rsid w:val="00CF26A0"/>
    <w:rsid w:val="00CF50A4"/>
    <w:rsid w:val="00CF7FDB"/>
    <w:rsid w:val="00D01A74"/>
    <w:rsid w:val="00D0498D"/>
    <w:rsid w:val="00D05669"/>
    <w:rsid w:val="00D05E9E"/>
    <w:rsid w:val="00D060E7"/>
    <w:rsid w:val="00D1006F"/>
    <w:rsid w:val="00D1582B"/>
    <w:rsid w:val="00D158FA"/>
    <w:rsid w:val="00D161C6"/>
    <w:rsid w:val="00D1625C"/>
    <w:rsid w:val="00D20018"/>
    <w:rsid w:val="00D228B6"/>
    <w:rsid w:val="00D254C8"/>
    <w:rsid w:val="00D26E64"/>
    <w:rsid w:val="00D30155"/>
    <w:rsid w:val="00D312B1"/>
    <w:rsid w:val="00D31AA5"/>
    <w:rsid w:val="00D324E6"/>
    <w:rsid w:val="00D343E9"/>
    <w:rsid w:val="00D34D4C"/>
    <w:rsid w:val="00D354FD"/>
    <w:rsid w:val="00D36DE6"/>
    <w:rsid w:val="00D37519"/>
    <w:rsid w:val="00D422D4"/>
    <w:rsid w:val="00D5165C"/>
    <w:rsid w:val="00D57D56"/>
    <w:rsid w:val="00D61D15"/>
    <w:rsid w:val="00D61FFC"/>
    <w:rsid w:val="00D6246C"/>
    <w:rsid w:val="00D7003A"/>
    <w:rsid w:val="00D7093D"/>
    <w:rsid w:val="00D7364B"/>
    <w:rsid w:val="00D73BDE"/>
    <w:rsid w:val="00D7787D"/>
    <w:rsid w:val="00D81E69"/>
    <w:rsid w:val="00D83745"/>
    <w:rsid w:val="00D85A52"/>
    <w:rsid w:val="00D85AD2"/>
    <w:rsid w:val="00D85D8D"/>
    <w:rsid w:val="00D861A0"/>
    <w:rsid w:val="00D877E2"/>
    <w:rsid w:val="00D9012F"/>
    <w:rsid w:val="00D9165E"/>
    <w:rsid w:val="00D927BA"/>
    <w:rsid w:val="00D934E1"/>
    <w:rsid w:val="00D939D4"/>
    <w:rsid w:val="00D94404"/>
    <w:rsid w:val="00D97EC1"/>
    <w:rsid w:val="00DA3880"/>
    <w:rsid w:val="00DA464F"/>
    <w:rsid w:val="00DA7729"/>
    <w:rsid w:val="00DA7F42"/>
    <w:rsid w:val="00DB0939"/>
    <w:rsid w:val="00DB5597"/>
    <w:rsid w:val="00DB7D84"/>
    <w:rsid w:val="00DC13F6"/>
    <w:rsid w:val="00DC28CA"/>
    <w:rsid w:val="00DC358E"/>
    <w:rsid w:val="00DC5A84"/>
    <w:rsid w:val="00DC78CF"/>
    <w:rsid w:val="00DD0563"/>
    <w:rsid w:val="00DD1DF6"/>
    <w:rsid w:val="00DD2DB5"/>
    <w:rsid w:val="00DD2EA4"/>
    <w:rsid w:val="00DD3DCE"/>
    <w:rsid w:val="00DD49C5"/>
    <w:rsid w:val="00DD7D5E"/>
    <w:rsid w:val="00DE336D"/>
    <w:rsid w:val="00DE4794"/>
    <w:rsid w:val="00DF22A5"/>
    <w:rsid w:val="00DF388B"/>
    <w:rsid w:val="00DF478B"/>
    <w:rsid w:val="00DF4970"/>
    <w:rsid w:val="00DF582A"/>
    <w:rsid w:val="00DF7BE9"/>
    <w:rsid w:val="00E01AED"/>
    <w:rsid w:val="00E04104"/>
    <w:rsid w:val="00E04564"/>
    <w:rsid w:val="00E052EC"/>
    <w:rsid w:val="00E054EE"/>
    <w:rsid w:val="00E062B2"/>
    <w:rsid w:val="00E10771"/>
    <w:rsid w:val="00E11549"/>
    <w:rsid w:val="00E13487"/>
    <w:rsid w:val="00E1376A"/>
    <w:rsid w:val="00E13B69"/>
    <w:rsid w:val="00E157B7"/>
    <w:rsid w:val="00E163AC"/>
    <w:rsid w:val="00E17C10"/>
    <w:rsid w:val="00E20A24"/>
    <w:rsid w:val="00E2522B"/>
    <w:rsid w:val="00E300D5"/>
    <w:rsid w:val="00E31028"/>
    <w:rsid w:val="00E31D16"/>
    <w:rsid w:val="00E3398C"/>
    <w:rsid w:val="00E3488E"/>
    <w:rsid w:val="00E3740D"/>
    <w:rsid w:val="00E41330"/>
    <w:rsid w:val="00E414D7"/>
    <w:rsid w:val="00E4680D"/>
    <w:rsid w:val="00E5008A"/>
    <w:rsid w:val="00E53152"/>
    <w:rsid w:val="00E57CAC"/>
    <w:rsid w:val="00E60D48"/>
    <w:rsid w:val="00E6231B"/>
    <w:rsid w:val="00E6243B"/>
    <w:rsid w:val="00E63461"/>
    <w:rsid w:val="00E64163"/>
    <w:rsid w:val="00E65C44"/>
    <w:rsid w:val="00E66280"/>
    <w:rsid w:val="00E72099"/>
    <w:rsid w:val="00E73646"/>
    <w:rsid w:val="00E74E33"/>
    <w:rsid w:val="00E755AF"/>
    <w:rsid w:val="00E756DC"/>
    <w:rsid w:val="00E75816"/>
    <w:rsid w:val="00E81BD8"/>
    <w:rsid w:val="00E82ACF"/>
    <w:rsid w:val="00E830F8"/>
    <w:rsid w:val="00E83396"/>
    <w:rsid w:val="00E833C0"/>
    <w:rsid w:val="00E834E3"/>
    <w:rsid w:val="00E84EC4"/>
    <w:rsid w:val="00E8594C"/>
    <w:rsid w:val="00E8617E"/>
    <w:rsid w:val="00E87AED"/>
    <w:rsid w:val="00E9143C"/>
    <w:rsid w:val="00E917CB"/>
    <w:rsid w:val="00E92F0D"/>
    <w:rsid w:val="00E93274"/>
    <w:rsid w:val="00E94F89"/>
    <w:rsid w:val="00E971B1"/>
    <w:rsid w:val="00EA00D3"/>
    <w:rsid w:val="00EA20B4"/>
    <w:rsid w:val="00EA3174"/>
    <w:rsid w:val="00EA372B"/>
    <w:rsid w:val="00EA4B0E"/>
    <w:rsid w:val="00EA4B2D"/>
    <w:rsid w:val="00EA743C"/>
    <w:rsid w:val="00EB007F"/>
    <w:rsid w:val="00EB050B"/>
    <w:rsid w:val="00EB110F"/>
    <w:rsid w:val="00EB2CA2"/>
    <w:rsid w:val="00EB44C8"/>
    <w:rsid w:val="00EB512C"/>
    <w:rsid w:val="00EB7E7D"/>
    <w:rsid w:val="00EC04ED"/>
    <w:rsid w:val="00EC0CC9"/>
    <w:rsid w:val="00EC18E9"/>
    <w:rsid w:val="00EC50E3"/>
    <w:rsid w:val="00ED06F2"/>
    <w:rsid w:val="00ED0DC5"/>
    <w:rsid w:val="00ED2FCA"/>
    <w:rsid w:val="00ED3163"/>
    <w:rsid w:val="00ED4873"/>
    <w:rsid w:val="00ED4E6F"/>
    <w:rsid w:val="00ED68E4"/>
    <w:rsid w:val="00EE1100"/>
    <w:rsid w:val="00EE18F3"/>
    <w:rsid w:val="00EE1946"/>
    <w:rsid w:val="00EE3738"/>
    <w:rsid w:val="00EE4331"/>
    <w:rsid w:val="00EE64E0"/>
    <w:rsid w:val="00EF23BB"/>
    <w:rsid w:val="00EF64F4"/>
    <w:rsid w:val="00EF74B6"/>
    <w:rsid w:val="00F01AED"/>
    <w:rsid w:val="00F02737"/>
    <w:rsid w:val="00F0343D"/>
    <w:rsid w:val="00F03E98"/>
    <w:rsid w:val="00F064C4"/>
    <w:rsid w:val="00F06664"/>
    <w:rsid w:val="00F07B2F"/>
    <w:rsid w:val="00F13C2C"/>
    <w:rsid w:val="00F15EF7"/>
    <w:rsid w:val="00F2028D"/>
    <w:rsid w:val="00F21ED2"/>
    <w:rsid w:val="00F23DE9"/>
    <w:rsid w:val="00F2405A"/>
    <w:rsid w:val="00F25ECA"/>
    <w:rsid w:val="00F30794"/>
    <w:rsid w:val="00F32E00"/>
    <w:rsid w:val="00F33FBC"/>
    <w:rsid w:val="00F3483F"/>
    <w:rsid w:val="00F34A34"/>
    <w:rsid w:val="00F37EA5"/>
    <w:rsid w:val="00F404A7"/>
    <w:rsid w:val="00F41CF3"/>
    <w:rsid w:val="00F47AC6"/>
    <w:rsid w:val="00F5031D"/>
    <w:rsid w:val="00F50FA6"/>
    <w:rsid w:val="00F518EE"/>
    <w:rsid w:val="00F53254"/>
    <w:rsid w:val="00F55002"/>
    <w:rsid w:val="00F55D68"/>
    <w:rsid w:val="00F55EFD"/>
    <w:rsid w:val="00F56120"/>
    <w:rsid w:val="00F56B90"/>
    <w:rsid w:val="00F575E6"/>
    <w:rsid w:val="00F60649"/>
    <w:rsid w:val="00F64CF7"/>
    <w:rsid w:val="00F70E66"/>
    <w:rsid w:val="00F716B2"/>
    <w:rsid w:val="00F71BF1"/>
    <w:rsid w:val="00F734F8"/>
    <w:rsid w:val="00F75805"/>
    <w:rsid w:val="00F7635A"/>
    <w:rsid w:val="00F76420"/>
    <w:rsid w:val="00F77220"/>
    <w:rsid w:val="00F775BF"/>
    <w:rsid w:val="00F779A2"/>
    <w:rsid w:val="00F77DD3"/>
    <w:rsid w:val="00F813DC"/>
    <w:rsid w:val="00F8181C"/>
    <w:rsid w:val="00F81BED"/>
    <w:rsid w:val="00F824C0"/>
    <w:rsid w:val="00F83F9A"/>
    <w:rsid w:val="00F85927"/>
    <w:rsid w:val="00F8606D"/>
    <w:rsid w:val="00F8606F"/>
    <w:rsid w:val="00F8782E"/>
    <w:rsid w:val="00F87ACE"/>
    <w:rsid w:val="00F87FA6"/>
    <w:rsid w:val="00F9158C"/>
    <w:rsid w:val="00F922D0"/>
    <w:rsid w:val="00F932FD"/>
    <w:rsid w:val="00F93D34"/>
    <w:rsid w:val="00F9670A"/>
    <w:rsid w:val="00F97C66"/>
    <w:rsid w:val="00F97FD5"/>
    <w:rsid w:val="00FA0ADA"/>
    <w:rsid w:val="00FA1615"/>
    <w:rsid w:val="00FA3902"/>
    <w:rsid w:val="00FA5166"/>
    <w:rsid w:val="00FA5C31"/>
    <w:rsid w:val="00FA6E4A"/>
    <w:rsid w:val="00FA6FC0"/>
    <w:rsid w:val="00FB1A8B"/>
    <w:rsid w:val="00FB416F"/>
    <w:rsid w:val="00FB42E0"/>
    <w:rsid w:val="00FB595D"/>
    <w:rsid w:val="00FB61BD"/>
    <w:rsid w:val="00FC08D4"/>
    <w:rsid w:val="00FC0E67"/>
    <w:rsid w:val="00FC2121"/>
    <w:rsid w:val="00FC3595"/>
    <w:rsid w:val="00FC38BB"/>
    <w:rsid w:val="00FC50A9"/>
    <w:rsid w:val="00FD35BD"/>
    <w:rsid w:val="00FD5239"/>
    <w:rsid w:val="00FE0FFB"/>
    <w:rsid w:val="00FE11CD"/>
    <w:rsid w:val="00FE58A7"/>
    <w:rsid w:val="00FE6349"/>
    <w:rsid w:val="00FF2018"/>
    <w:rsid w:val="00FF65ED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6DD2036-30F9-4EA3-83EC-5CB3DE0A0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/>
      <w:b/>
    </w:rPr>
  </w:style>
  <w:style w:type="paragraph" w:styleId="berschrift2">
    <w:name w:val="heading 2"/>
    <w:basedOn w:val="Standard"/>
    <w:next w:val="Standard"/>
    <w:qFormat/>
    <w:pPr>
      <w:keepNext/>
      <w:ind w:left="1416" w:hanging="1416"/>
      <w:outlineLvl w:val="1"/>
    </w:pPr>
    <w:rPr>
      <w:rFonts w:ascii="Tahoma" w:hAnsi="Tahoma"/>
      <w:b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outlineLvl w:val="2"/>
    </w:pPr>
    <w:rPr>
      <w:rFonts w:ascii="Tahoma" w:hAnsi="Tahoma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ind w:left="284"/>
    </w:pPr>
  </w:style>
  <w:style w:type="paragraph" w:styleId="Textkrper-Einzug2">
    <w:name w:val="Body Text Indent 2"/>
    <w:basedOn w:val="Standard"/>
    <w:semiHidden/>
    <w:pPr>
      <w:ind w:left="1416" w:firstLine="708"/>
      <w:jc w:val="both"/>
    </w:pPr>
  </w:style>
  <w:style w:type="paragraph" w:styleId="Textkrper">
    <w:name w:val="Body Text"/>
    <w:basedOn w:val="Standard"/>
    <w:semiHidden/>
    <w:rPr>
      <w:rFonts w:ascii="Tahoma" w:hAnsi="Tahoma"/>
      <w:b/>
    </w:rPr>
  </w:style>
  <w:style w:type="paragraph" w:styleId="Titel">
    <w:name w:val="Title"/>
    <w:basedOn w:val="Standard"/>
    <w:qFormat/>
    <w:pPr>
      <w:jc w:val="center"/>
    </w:pPr>
    <w:rPr>
      <w:rFonts w:ascii="Tahoma" w:hAnsi="Tahoma"/>
      <w:b/>
    </w:rPr>
  </w:style>
  <w:style w:type="paragraph" w:styleId="Textkrper-Einzug3">
    <w:name w:val="Body Text Indent 3"/>
    <w:basedOn w:val="Standard"/>
    <w:semiHidden/>
    <w:pPr>
      <w:ind w:left="360"/>
    </w:pPr>
    <w:rPr>
      <w:rFonts w:ascii="Tahoma" w:hAnsi="Tahoma"/>
      <w:snapToGrid w:val="0"/>
      <w:color w:val="000000"/>
    </w:rPr>
  </w:style>
  <w:style w:type="paragraph" w:styleId="Funotentext">
    <w:name w:val="footnote text"/>
    <w:basedOn w:val="Standard"/>
    <w:semiHidden/>
  </w:style>
  <w:style w:type="table" w:styleId="Tabellenraster">
    <w:name w:val="Table Grid"/>
    <w:basedOn w:val="NormaleTabel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</w:style>
  <w:style w:type="paragraph" w:styleId="Aufzhlungszeichen">
    <w:name w:val="List Bullet"/>
    <w:basedOn w:val="Standard"/>
    <w:uiPriority w:val="99"/>
    <w:unhideWhenUsed/>
    <w:rsid w:val="0094447E"/>
    <w:pPr>
      <w:numPr>
        <w:numId w:val="7"/>
      </w:numPr>
      <w:contextualSpacing/>
    </w:pPr>
  </w:style>
  <w:style w:type="paragraph" w:styleId="Listenabsatz">
    <w:name w:val="List Paragraph"/>
    <w:basedOn w:val="Standard"/>
    <w:uiPriority w:val="34"/>
    <w:qFormat/>
    <w:rsid w:val="00A67360"/>
    <w:pPr>
      <w:spacing w:after="160" w:line="259" w:lineRule="auto"/>
      <w:ind w:left="720"/>
      <w:contextualSpacing/>
    </w:pPr>
    <w:rPr>
      <w:rFonts w:ascii="Verdana" w:eastAsiaTheme="minorHAnsi" w:hAnsi="Verdana" w:cstheme="minorBidi"/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A673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375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70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8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24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99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1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48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12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74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49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64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934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0460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3777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41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9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uhr.de/time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enne01\AppData\Local\Temp\VORLAGE_HALK-Einladung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60F1B-0333-4C6E-9C8C-77859D5CD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VORLAGE_HALK-Einladung-1</Template>
  <TotalTime>0</TotalTime>
  <Pages>1</Pages>
  <Words>264</Words>
  <Characters>1780</Characters>
  <Application>Microsoft Office Word</Application>
  <DocSecurity>4</DocSecurity>
  <Lines>37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Markus Potthoff / 22</vt:lpstr>
    </vt:vector>
  </TitlesOfParts>
  <Company>Bischöfl. Generalvikariat Essen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Markus Potthoff / 22</dc:title>
  <dc:subject/>
  <dc:creator>Hennen-Noehre, Marlies</dc:creator>
  <cp:keywords/>
  <dc:description/>
  <cp:lastModifiedBy>Albers, Jens</cp:lastModifiedBy>
  <cp:revision>2</cp:revision>
  <cp:lastPrinted>2018-12-11T13:46:00Z</cp:lastPrinted>
  <dcterms:created xsi:type="dcterms:W3CDTF">2021-08-04T11:27:00Z</dcterms:created>
  <dcterms:modified xsi:type="dcterms:W3CDTF">2021-08-04T11:27:00Z</dcterms:modified>
</cp:coreProperties>
</file>